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D85" w:rsidRDefault="00CF1D85" w:rsidP="00CF1D85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Verdana" w:hAnsi="Verdana"/>
          <w:color w:val="666666"/>
          <w:sz w:val="18"/>
          <w:szCs w:val="18"/>
        </w:rPr>
      </w:pPr>
      <w:r>
        <w:rPr>
          <w:rStyle w:val="a4"/>
          <w:rFonts w:ascii="微软雅黑" w:eastAsia="微软雅黑" w:hAnsi="微软雅黑" w:hint="eastAsia"/>
          <w:color w:val="C00000"/>
          <w:sz w:val="29"/>
          <w:szCs w:val="29"/>
        </w:rPr>
        <w:t>强生2017</w:t>
      </w:r>
      <w:proofErr w:type="gramStart"/>
      <w:r>
        <w:rPr>
          <w:rStyle w:val="a4"/>
          <w:rFonts w:ascii="微软雅黑" w:eastAsia="微软雅黑" w:hAnsi="微软雅黑" w:hint="eastAsia"/>
          <w:color w:val="C00000"/>
          <w:sz w:val="29"/>
          <w:szCs w:val="29"/>
        </w:rPr>
        <w:t>联合校招9月20日</w:t>
      </w:r>
      <w:proofErr w:type="gramEnd"/>
      <w:r>
        <w:rPr>
          <w:rStyle w:val="a4"/>
          <w:rFonts w:ascii="微软雅黑" w:eastAsia="微软雅黑" w:hAnsi="微软雅黑" w:hint="eastAsia"/>
          <w:color w:val="C00000"/>
          <w:sz w:val="29"/>
          <w:szCs w:val="29"/>
        </w:rPr>
        <w:t>正式启动！</w:t>
      </w:r>
    </w:p>
    <w:p w:rsidR="00CF1D85" w:rsidRDefault="00CF1D85" w:rsidP="00CF1D85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rFonts w:ascii="Verdana" w:hAnsi="Verdana"/>
          <w:color w:val="666666"/>
          <w:sz w:val="18"/>
          <w:szCs w:val="18"/>
        </w:rPr>
      </w:pPr>
      <w:proofErr w:type="gramStart"/>
      <w:r>
        <w:rPr>
          <w:rStyle w:val="a4"/>
          <w:rFonts w:ascii="微软雅黑" w:eastAsia="微软雅黑" w:hAnsi="微软雅黑" w:hint="eastAsia"/>
          <w:color w:val="C00000"/>
          <w:sz w:val="29"/>
          <w:szCs w:val="29"/>
        </w:rPr>
        <w:t>网申通道</w:t>
      </w:r>
      <w:proofErr w:type="gramEnd"/>
      <w:r>
        <w:rPr>
          <w:rStyle w:val="a4"/>
          <w:rFonts w:ascii="微软雅黑" w:eastAsia="微软雅黑" w:hAnsi="微软雅黑" w:hint="eastAsia"/>
          <w:color w:val="C00000"/>
          <w:sz w:val="29"/>
          <w:szCs w:val="29"/>
        </w:rPr>
        <w:t>届时将开通</w:t>
      </w:r>
    </w:p>
    <w:p w:rsidR="00CF1D85" w:rsidRPr="00BA70D6" w:rsidRDefault="00CF1D85" w:rsidP="00BA70D6">
      <w:pPr>
        <w:shd w:val="clear" w:color="auto" w:fill="FFFFFF"/>
        <w:spacing w:before="75" w:after="75" w:line="315" w:lineRule="atLeast"/>
        <w:rPr>
          <w:rStyle w:val="a4"/>
          <w:rFonts w:ascii="微软雅黑" w:eastAsia="微软雅黑" w:hAnsi="微软雅黑" w:cs="Arial"/>
          <w:color w:val="C00000"/>
          <w:sz w:val="28"/>
          <w:szCs w:val="28"/>
        </w:rPr>
      </w:pPr>
      <w:r w:rsidRPr="00BA70D6">
        <w:rPr>
          <w:rStyle w:val="a4"/>
          <w:rFonts w:ascii="微软雅黑" w:eastAsia="微软雅黑" w:hAnsi="微软雅黑" w:cs="Arial" w:hint="eastAsia"/>
          <w:color w:val="C00000"/>
          <w:sz w:val="28"/>
          <w:szCs w:val="28"/>
        </w:rPr>
        <w:t>强生</w:t>
      </w:r>
    </w:p>
    <w:p w:rsidR="00CF1D85" w:rsidRPr="00BA70D6" w:rsidRDefault="00CF1D85" w:rsidP="00CF1D85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微软雅黑" w:eastAsia="微软雅黑" w:hAnsi="微软雅黑" w:cs="Arial"/>
          <w:color w:val="000000"/>
          <w:sz w:val="20"/>
          <w:szCs w:val="20"/>
        </w:rPr>
      </w:pPr>
      <w:r w:rsidRPr="00BA70D6">
        <w:rPr>
          <w:rFonts w:ascii="微软雅黑" w:eastAsia="微软雅黑" w:hAnsi="微软雅黑" w:cs="Arial" w:hint="eastAsia"/>
          <w:color w:val="000000"/>
          <w:sz w:val="20"/>
          <w:szCs w:val="20"/>
        </w:rPr>
        <w:t>强生是全球最具综合性、业务分布范围最广的医疗保健企业。强生始终遵循企业信条的价值观，致力于</w:t>
      </w:r>
      <w:proofErr w:type="gramStart"/>
      <w:r w:rsidRPr="00BA70D6">
        <w:rPr>
          <w:rFonts w:ascii="微软雅黑" w:eastAsia="微软雅黑" w:hAnsi="微软雅黑" w:cs="Arial" w:hint="eastAsia"/>
          <w:color w:val="000000"/>
          <w:sz w:val="20"/>
          <w:szCs w:val="20"/>
        </w:rPr>
        <w:t>践行</w:t>
      </w:r>
      <w:proofErr w:type="gramEnd"/>
      <w:r w:rsidRPr="00BA70D6">
        <w:rPr>
          <w:rFonts w:ascii="微软雅黑" w:eastAsia="微软雅黑" w:hAnsi="微软雅黑" w:cs="Arial" w:hint="eastAsia"/>
          <w:color w:val="000000"/>
          <w:sz w:val="20"/>
          <w:szCs w:val="20"/>
        </w:rPr>
        <w:t>“关爱全世界,关注每个人”的企业使命。</w:t>
      </w:r>
    </w:p>
    <w:p w:rsidR="00CF1D85" w:rsidRPr="00BA70D6" w:rsidRDefault="00CF1D85" w:rsidP="00CF1D85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微软雅黑" w:eastAsia="微软雅黑" w:hAnsi="微软雅黑" w:cs="Arial"/>
          <w:color w:val="000000"/>
          <w:sz w:val="20"/>
          <w:szCs w:val="20"/>
        </w:rPr>
      </w:pPr>
      <w:r w:rsidRPr="00BA70D6">
        <w:rPr>
          <w:rFonts w:ascii="微软雅黑" w:eastAsia="微软雅黑" w:hAnsi="微软雅黑" w:cs="Arial" w:hint="eastAsia"/>
          <w:color w:val="000000"/>
          <w:sz w:val="20"/>
          <w:szCs w:val="20"/>
        </w:rPr>
        <w:t>强生于1985年在华创立了第一家合资企业。多年来，强生不断发挥行业领军作用，以创新、高质量的产品和服务，为中国亿万家庭带来健康。如今，强生在中国的业务涉及消费品及个人护理、制药、医疗器材三大领域，在北京、上海、广州、苏州、西安等90多个城市，拥有员工总数近10,000人。</w:t>
      </w:r>
    </w:p>
    <w:p w:rsidR="00CF1D85" w:rsidRDefault="00CF1D85" w:rsidP="00CF1D85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微软雅黑" w:eastAsia="微软雅黑" w:hAnsi="微软雅黑"/>
          <w:color w:val="666666"/>
          <w:sz w:val="20"/>
          <w:szCs w:val="20"/>
        </w:rPr>
      </w:pPr>
      <w:r>
        <w:rPr>
          <w:rFonts w:ascii="微软雅黑" w:eastAsia="微软雅黑" w:hAnsi="微软雅黑" w:hint="eastAsia"/>
          <w:color w:val="666666"/>
          <w:sz w:val="20"/>
          <w:szCs w:val="20"/>
        </w:rPr>
        <w:t> </w:t>
      </w:r>
    </w:p>
    <w:p w:rsidR="00BA70D6" w:rsidRPr="00BA70D6" w:rsidRDefault="00BA70D6" w:rsidP="0040401E">
      <w:pPr>
        <w:shd w:val="clear" w:color="auto" w:fill="FFFFFF"/>
        <w:spacing w:before="75" w:after="75" w:line="315" w:lineRule="atLeast"/>
        <w:rPr>
          <w:rFonts w:ascii="微软雅黑" w:eastAsia="微软雅黑" w:hAnsi="微软雅黑" w:cs="Arial"/>
          <w:b/>
          <w:bCs/>
          <w:color w:val="C00000"/>
          <w:sz w:val="28"/>
          <w:szCs w:val="28"/>
        </w:rPr>
      </w:pPr>
      <w:r w:rsidRPr="00BA70D6">
        <w:rPr>
          <w:rStyle w:val="a4"/>
          <w:rFonts w:ascii="微软雅黑" w:eastAsia="微软雅黑" w:hAnsi="微软雅黑" w:cs="Arial" w:hint="eastAsia"/>
          <w:color w:val="C00000"/>
          <w:sz w:val="28"/>
          <w:szCs w:val="28"/>
        </w:rPr>
        <w:t>2017强生联合校园招聘覆盖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b/>
          <w:bCs/>
          <w:color w:val="C00000"/>
          <w:sz w:val="24"/>
          <w:szCs w:val="24"/>
        </w:rPr>
        <w:t>消费品及个人护理：</w:t>
      </w:r>
    </w:p>
    <w:p w:rsidR="0040401E" w:rsidRPr="0040401E" w:rsidRDefault="0040401E" w:rsidP="0040401E">
      <w:pPr>
        <w:shd w:val="clear" w:color="auto" w:fill="FFFFFF"/>
        <w:spacing w:before="75" w:after="75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在消费品及个人护理领域，强生产品主要包括婴儿护理、身体护理、面部护理、防晒和女性个人健康护理用品、过敏护理、创伤护理、感冒咳嗽、消化系统健康、口腔护理及镇痛护理等领域。</w:t>
      </w:r>
    </w:p>
    <w:p w:rsidR="0040401E" w:rsidRPr="0040401E" w:rsidRDefault="0040401E" w:rsidP="0040401E">
      <w:pPr>
        <w:shd w:val="clear" w:color="auto" w:fill="FFFFFF"/>
        <w:spacing w:before="75" w:after="75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color w:val="C00000"/>
          <w:sz w:val="20"/>
          <w:szCs w:val="20"/>
        </w:rPr>
        <w:t>强生（中国）有限公司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商业管理培训生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研发管理培训生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销售培训生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 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b/>
          <w:bCs/>
          <w:color w:val="C00000"/>
          <w:sz w:val="24"/>
          <w:szCs w:val="24"/>
        </w:rPr>
        <w:t>制药：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  <w:shd w:val="clear" w:color="auto" w:fill="FFFFFF"/>
        </w:rPr>
        <w:t>在制药领域， 强生的创新药品针对的疾病包括：肿瘤、免疫系统疾病、中枢神经系统疾病、传染病以及心血管和代谢疾病等。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color w:val="C00000"/>
          <w:sz w:val="20"/>
          <w:szCs w:val="20"/>
        </w:rPr>
        <w:t>西安杨森/一个中国非处方药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商业管理培训生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医药代表培训生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 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b/>
          <w:bCs/>
          <w:color w:val="C00000"/>
          <w:sz w:val="24"/>
          <w:szCs w:val="24"/>
        </w:rPr>
        <w:t>医疗：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  <w:shd w:val="clear" w:color="auto" w:fill="FFFFFF"/>
        </w:rPr>
        <w:t>在医疗器材领域，强生为医疗专业人士提供一系列的创新产品。其中包括：骨科、</w:t>
      </w:r>
      <w:proofErr w:type="gramStart"/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  <w:shd w:val="clear" w:color="auto" w:fill="FFFFFF"/>
        </w:rPr>
        <w:t>微创及开放性</w:t>
      </w:r>
      <w:proofErr w:type="gramEnd"/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  <w:shd w:val="clear" w:color="auto" w:fill="FFFFFF"/>
        </w:rPr>
        <w:t>手术、电生理学、心脏和心血管、糖尿病护理、美容整形、感染预防以及视力保健。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color w:val="C00000"/>
          <w:sz w:val="20"/>
          <w:szCs w:val="20"/>
        </w:rPr>
        <w:t>强生（中国）医疗器材有限公司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销售管理培训生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lastRenderedPageBreak/>
        <w:t>医学事务部管理培训生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 </w:t>
      </w:r>
    </w:p>
    <w:p w:rsidR="002803C0" w:rsidRDefault="002803C0" w:rsidP="0040401E">
      <w:pPr>
        <w:shd w:val="clear" w:color="auto" w:fill="FFFFFF"/>
        <w:spacing w:before="75" w:after="75" w:line="315" w:lineRule="atLeast"/>
        <w:rPr>
          <w:rFonts w:ascii="微软雅黑" w:eastAsia="微软雅黑" w:hAnsi="微软雅黑" w:cs="Arial"/>
          <w:b/>
          <w:bCs/>
          <w:color w:val="C00000"/>
          <w:sz w:val="24"/>
          <w:szCs w:val="24"/>
        </w:rPr>
      </w:pPr>
      <w:r>
        <w:rPr>
          <w:rFonts w:ascii="微软雅黑" w:eastAsia="微软雅黑" w:hAnsi="微软雅黑" w:cs="Arial" w:hint="eastAsia"/>
          <w:b/>
          <w:bCs/>
          <w:color w:val="C00000"/>
          <w:sz w:val="24"/>
          <w:szCs w:val="24"/>
        </w:rPr>
        <w:t>供应链：</w:t>
      </w:r>
    </w:p>
    <w:p w:rsidR="002803C0" w:rsidRPr="00BA70D6" w:rsidRDefault="002803C0" w:rsidP="002803C0">
      <w:pPr>
        <w:shd w:val="clear" w:color="auto" w:fill="FFFFFF"/>
        <w:spacing w:before="75" w:after="75" w:line="315" w:lineRule="atLeast"/>
        <w:rPr>
          <w:rFonts w:ascii="微软雅黑" w:eastAsia="微软雅黑" w:hAnsi="微软雅黑" w:cs="Arial"/>
          <w:color w:val="000000"/>
          <w:sz w:val="20"/>
          <w:szCs w:val="20"/>
        </w:rPr>
      </w:pPr>
      <w:r w:rsidRPr="00BA70D6">
        <w:rPr>
          <w:rFonts w:ascii="微软雅黑" w:eastAsia="微软雅黑" w:hAnsi="微软雅黑" w:cs="Arial" w:hint="eastAsia"/>
          <w:color w:val="000000"/>
          <w:sz w:val="20"/>
          <w:szCs w:val="20"/>
        </w:rPr>
        <w:t>亚太供应链管理培训生</w:t>
      </w:r>
    </w:p>
    <w:p w:rsidR="002803C0" w:rsidRDefault="002803C0" w:rsidP="0040401E">
      <w:pPr>
        <w:shd w:val="clear" w:color="auto" w:fill="FFFFFF"/>
        <w:spacing w:before="75" w:after="75" w:line="315" w:lineRule="atLeast"/>
        <w:rPr>
          <w:rFonts w:ascii="微软雅黑" w:eastAsia="微软雅黑" w:hAnsi="微软雅黑" w:cs="Arial"/>
          <w:b/>
          <w:bCs/>
          <w:color w:val="C00000"/>
          <w:sz w:val="24"/>
          <w:szCs w:val="24"/>
        </w:rPr>
      </w:pP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b/>
          <w:bCs/>
          <w:color w:val="C00000"/>
          <w:sz w:val="24"/>
          <w:szCs w:val="24"/>
        </w:rPr>
        <w:t>强生集团</w:t>
      </w:r>
      <w:r w:rsidR="002803C0">
        <w:rPr>
          <w:rFonts w:ascii="微软雅黑" w:eastAsia="微软雅黑" w:hAnsi="微软雅黑" w:cs="Arial" w:hint="eastAsia"/>
          <w:b/>
          <w:bCs/>
          <w:color w:val="C00000"/>
          <w:sz w:val="24"/>
          <w:szCs w:val="24"/>
        </w:rPr>
        <w:t>职能部门</w:t>
      </w:r>
      <w:r w:rsidRPr="0040401E">
        <w:rPr>
          <w:rFonts w:ascii="微软雅黑" w:eastAsia="微软雅黑" w:hAnsi="微软雅黑" w:cs="Arial" w:hint="eastAsia"/>
          <w:b/>
          <w:bCs/>
          <w:color w:val="C00000"/>
          <w:sz w:val="24"/>
          <w:szCs w:val="24"/>
        </w:rPr>
        <w:t>：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财务全球领导</w:t>
      </w:r>
      <w:proofErr w:type="gramStart"/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力管理</w:t>
      </w:r>
      <w:proofErr w:type="gramEnd"/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培训生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IT全球领导力管理培训生</w:t>
      </w:r>
    </w:p>
    <w:p w:rsidR="0040401E" w:rsidRPr="0040401E" w:rsidRDefault="0040401E" w:rsidP="0040401E">
      <w:pPr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b/>
          <w:bCs/>
          <w:color w:val="000000"/>
          <w:sz w:val="23"/>
          <w:szCs w:val="23"/>
        </w:rPr>
        <w:t> </w:t>
      </w:r>
    </w:p>
    <w:p w:rsidR="0040401E" w:rsidRPr="00BA70D6" w:rsidRDefault="0040401E" w:rsidP="00BA70D6">
      <w:pPr>
        <w:shd w:val="clear" w:color="auto" w:fill="FFFFFF"/>
        <w:spacing w:before="75" w:after="75" w:line="240" w:lineRule="auto"/>
        <w:rPr>
          <w:rFonts w:cs="Arial"/>
          <w:b/>
          <w:sz w:val="28"/>
          <w:szCs w:val="28"/>
        </w:rPr>
      </w:pPr>
      <w:r w:rsidRPr="00BA70D6">
        <w:rPr>
          <w:rFonts w:ascii="微软雅黑" w:eastAsia="微软雅黑" w:hAnsi="微软雅黑" w:cs="Arial" w:hint="eastAsia"/>
          <w:b/>
          <w:color w:val="C00000"/>
          <w:sz w:val="28"/>
          <w:szCs w:val="28"/>
        </w:rPr>
        <w:t>招聘流程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微软雅黑" w:eastAsia="微软雅黑" w:hAnsi="微软雅黑" w:cs="Arial"/>
          <w:color w:val="000000"/>
          <w:sz w:val="24"/>
          <w:szCs w:val="24"/>
        </w:rPr>
      </w:pPr>
      <w:r w:rsidRPr="00BA70D6">
        <w:rPr>
          <w:rFonts w:ascii="微软雅黑" w:eastAsia="微软雅黑" w:hAnsi="微软雅黑" w:cs="Arial" w:hint="eastAsia"/>
          <w:b/>
          <w:bCs/>
          <w:color w:val="000000"/>
          <w:sz w:val="20"/>
          <w:szCs w:val="20"/>
        </w:rPr>
        <w:t>网申时间   9月20日--10月20日</w:t>
      </w:r>
    </w:p>
    <w:p w:rsidR="0040401E" w:rsidRPr="0040401E" w:rsidRDefault="0040401E" w:rsidP="0040401E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Arial" w:eastAsia="Times New Roman" w:hAnsi="Arial" w:cs="Arial"/>
          <w:b/>
          <w:bCs/>
          <w:color w:val="C00000"/>
          <w:sz w:val="29"/>
          <w:szCs w:val="29"/>
        </w:rPr>
        <w:t> </w:t>
      </w:r>
    </w:p>
    <w:p w:rsidR="0040401E" w:rsidRPr="0040401E" w:rsidRDefault="0040401E" w:rsidP="0040401E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BA70D6">
        <w:rPr>
          <w:rFonts w:ascii="微软雅黑" w:eastAsia="微软雅黑" w:hAnsi="微软雅黑" w:cs="Arial" w:hint="eastAsia"/>
          <w:b/>
          <w:bCs/>
          <w:color w:val="C00000"/>
          <w:sz w:val="28"/>
          <w:szCs w:val="28"/>
        </w:rPr>
        <w:t>招聘岗位</w:t>
      </w:r>
    </w:p>
    <w:p w:rsidR="0040401E" w:rsidRPr="0040401E" w:rsidRDefault="0040401E" w:rsidP="0040401E">
      <w:pPr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b/>
          <w:bCs/>
          <w:color w:val="C00000"/>
          <w:sz w:val="24"/>
          <w:szCs w:val="24"/>
        </w:rPr>
        <w:t>消费品</w:t>
      </w:r>
    </w:p>
    <w:p w:rsidR="0040401E" w:rsidRPr="0040401E" w:rsidRDefault="0040401E" w:rsidP="0040401E">
      <w:pPr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b/>
          <w:bCs/>
          <w:color w:val="000000"/>
          <w:sz w:val="20"/>
          <w:szCs w:val="20"/>
        </w:rPr>
        <w:t>1) 强生消费品商业管理培训生——</w:t>
      </w: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上海</w:t>
      </w:r>
    </w:p>
    <w:p w:rsidR="0040401E" w:rsidRPr="0040401E" w:rsidRDefault="0040401E" w:rsidP="0040401E">
      <w:pPr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b/>
          <w:bCs/>
          <w:color w:val="000000"/>
          <w:sz w:val="20"/>
          <w:szCs w:val="20"/>
        </w:rPr>
        <w:t>2) 强生消费品研发管理培训生——</w:t>
      </w: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上海</w:t>
      </w:r>
    </w:p>
    <w:p w:rsidR="0040401E" w:rsidRPr="0040401E" w:rsidRDefault="0040401E" w:rsidP="0040401E">
      <w:pPr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b/>
          <w:bCs/>
          <w:color w:val="000000"/>
          <w:sz w:val="20"/>
          <w:szCs w:val="20"/>
        </w:rPr>
        <w:t>3) 强生消费品销售培训生——</w:t>
      </w: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重庆、贵阳、广州、深圳、太原、南昌、杭州、北京、天津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color w:val="7F7F7F"/>
          <w:sz w:val="20"/>
          <w:szCs w:val="20"/>
        </w:rPr>
        <w:t> 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b/>
          <w:bCs/>
          <w:color w:val="C00000"/>
          <w:sz w:val="24"/>
          <w:szCs w:val="24"/>
        </w:rPr>
        <w:t>制药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b/>
          <w:bCs/>
          <w:color w:val="0C0C0C"/>
          <w:sz w:val="20"/>
          <w:szCs w:val="20"/>
        </w:rPr>
        <w:t>1) 一个中国非处方药商业管理培训生——</w:t>
      </w:r>
      <w:r w:rsidRPr="0040401E">
        <w:rPr>
          <w:rFonts w:ascii="微软雅黑" w:eastAsia="微软雅黑" w:hAnsi="微软雅黑" w:cs="Arial" w:hint="eastAsia"/>
          <w:color w:val="0C0C0C"/>
          <w:sz w:val="20"/>
          <w:szCs w:val="20"/>
        </w:rPr>
        <w:t>北京、上海、天津、广州、成都、南京、杭州、深圳、重庆、郑州、宁波、昆明、沈阳、济南、福州、西安、大连、青岛、厦门、武汉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b/>
          <w:bCs/>
          <w:color w:val="0C0C0C"/>
          <w:sz w:val="20"/>
          <w:szCs w:val="20"/>
        </w:rPr>
        <w:t>2) 西安杨森医药代表培训生——</w:t>
      </w:r>
      <w:r w:rsidRPr="0040401E">
        <w:rPr>
          <w:rFonts w:ascii="微软雅黑" w:eastAsia="微软雅黑" w:hAnsi="微软雅黑" w:cs="Arial" w:hint="eastAsia"/>
          <w:color w:val="0C0C0C"/>
          <w:sz w:val="20"/>
          <w:szCs w:val="20"/>
        </w:rPr>
        <w:t>上海、北京、天津、重庆、杭州、温州、宁波、台州、南京、苏州、广州、深圳、中山、佛山、汕头、合肥、成都、临沂、济南、沈阳、郑州、荆州、武汉、长沙、包头、西安、南昌、大理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b/>
          <w:bCs/>
          <w:color w:val="FF0000"/>
          <w:sz w:val="23"/>
          <w:szCs w:val="23"/>
        </w:rPr>
        <w:t> 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b/>
          <w:bCs/>
          <w:color w:val="C00000"/>
          <w:sz w:val="24"/>
          <w:szCs w:val="24"/>
        </w:rPr>
        <w:t>医疗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b/>
          <w:bCs/>
          <w:color w:val="000000"/>
          <w:sz w:val="20"/>
          <w:szCs w:val="20"/>
        </w:rPr>
        <w:t>1) 强生医疗销售管理培训生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北京、成都、大连、佛山、福州、广州、贵阳、哈尔滨、杭州、合肥、济南、嘉兴、金华、昆明、南昌、南京、南宁、宁波、青岛、泉州、厦门、汕头、上海、深圳、沈阳、石家庄、苏州、台州、太原、天津、温州、乌鲁木齐、武汉、西安、徐州、长春、长沙、郑州、重庆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b/>
          <w:bCs/>
          <w:color w:val="000000"/>
          <w:sz w:val="20"/>
          <w:szCs w:val="20"/>
        </w:rPr>
        <w:lastRenderedPageBreak/>
        <w:t>2) 强生医疗医学事务部管理培训生</w:t>
      </w:r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卫生经济及市场准入管理培训生——北京/上海</w:t>
      </w:r>
    </w:p>
    <w:p w:rsidR="0040401E" w:rsidRPr="0040401E" w:rsidRDefault="0040401E" w:rsidP="0040401E">
      <w:pPr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临床研究管理培训生——北京</w:t>
      </w:r>
    </w:p>
    <w:p w:rsidR="0040401E" w:rsidRPr="0040401E" w:rsidRDefault="0040401E" w:rsidP="0040401E">
      <w:pPr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医学事务管理培训生——北京</w:t>
      </w:r>
    </w:p>
    <w:p w:rsidR="0040401E" w:rsidRPr="0040401E" w:rsidRDefault="002309CA" w:rsidP="0040401E">
      <w:pPr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微软雅黑" w:eastAsia="微软雅黑" w:hAnsi="微软雅黑" w:cs="Arial" w:hint="eastAsia"/>
          <w:color w:val="000000"/>
          <w:sz w:val="20"/>
          <w:szCs w:val="20"/>
        </w:rPr>
        <w:t>质量工程师管理培训生——上海</w:t>
      </w:r>
      <w:bookmarkStart w:id="0" w:name="_GoBack"/>
      <w:bookmarkEnd w:id="0"/>
    </w:p>
    <w:p w:rsidR="0040401E" w:rsidRPr="0040401E" w:rsidRDefault="0040401E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color w:val="7F7F7F"/>
          <w:sz w:val="20"/>
          <w:szCs w:val="20"/>
        </w:rPr>
        <w:t> </w:t>
      </w:r>
    </w:p>
    <w:p w:rsidR="0040401E" w:rsidRPr="0040401E" w:rsidRDefault="002803C0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微软雅黑" w:eastAsia="微软雅黑" w:hAnsi="微软雅黑" w:cs="Arial" w:hint="eastAsia"/>
          <w:b/>
          <w:bCs/>
          <w:color w:val="C00000"/>
          <w:sz w:val="24"/>
          <w:szCs w:val="24"/>
        </w:rPr>
        <w:t>供应链</w:t>
      </w:r>
    </w:p>
    <w:p w:rsidR="00B63D68" w:rsidRPr="00AB27A0" w:rsidRDefault="00AB27A0" w:rsidP="0040401E">
      <w:pPr>
        <w:shd w:val="clear" w:color="auto" w:fill="FFFFFF"/>
        <w:spacing w:before="75" w:after="75" w:line="315" w:lineRule="atLeast"/>
        <w:rPr>
          <w:rFonts w:ascii="微软雅黑" w:eastAsia="微软雅黑" w:hAnsi="微软雅黑"/>
          <w:b/>
          <w:sz w:val="20"/>
          <w:szCs w:val="20"/>
        </w:rPr>
      </w:pPr>
      <w:r w:rsidRPr="00AB27A0">
        <w:rPr>
          <w:rFonts w:ascii="微软雅黑" w:eastAsia="微软雅黑" w:hAnsi="微软雅黑" w:hint="eastAsia"/>
          <w:b/>
          <w:sz w:val="20"/>
          <w:szCs w:val="20"/>
        </w:rPr>
        <w:t>1）</w:t>
      </w:r>
      <w:r w:rsidR="00B63D68" w:rsidRPr="00AB27A0">
        <w:rPr>
          <w:rFonts w:ascii="微软雅黑" w:eastAsia="微软雅黑" w:hAnsi="微软雅黑" w:hint="eastAsia"/>
          <w:b/>
          <w:sz w:val="20"/>
          <w:szCs w:val="20"/>
        </w:rPr>
        <w:t>亚太供应链管理培训生</w:t>
      </w:r>
    </w:p>
    <w:p w:rsidR="0040401E" w:rsidRPr="00B63D68" w:rsidRDefault="0040401E" w:rsidP="00B63D68">
      <w:pPr>
        <w:shd w:val="clear" w:color="auto" w:fill="FFFFFF"/>
        <w:spacing w:before="75" w:after="75" w:line="315" w:lineRule="atLeast"/>
        <w:rPr>
          <w:rFonts w:ascii="微软雅黑" w:eastAsia="微软雅黑" w:hAnsi="微软雅黑" w:cs="Arial"/>
          <w:b/>
          <w:bCs/>
          <w:color w:val="000000"/>
          <w:sz w:val="20"/>
          <w:szCs w:val="20"/>
        </w:rPr>
      </w:pPr>
      <w:r w:rsidRPr="00B63D68">
        <w:rPr>
          <w:rFonts w:ascii="微软雅黑" w:eastAsia="微软雅黑" w:hAnsi="微软雅黑" w:cs="Arial" w:hint="eastAsia"/>
          <w:b/>
          <w:bCs/>
          <w:color w:val="000000"/>
          <w:sz w:val="20"/>
          <w:szCs w:val="20"/>
        </w:rPr>
        <w:t>生产运营部</w:t>
      </w:r>
    </w:p>
    <w:p w:rsidR="00B63D68" w:rsidRPr="00F365F8" w:rsidRDefault="00B63D68" w:rsidP="00F365F8">
      <w:pPr>
        <w:spacing w:before="75" w:after="75" w:line="315" w:lineRule="atLeast"/>
        <w:rPr>
          <w:rFonts w:ascii="微软雅黑" w:eastAsia="微软雅黑" w:hAnsi="微软雅黑"/>
          <w:sz w:val="20"/>
          <w:szCs w:val="20"/>
        </w:rPr>
      </w:pPr>
      <w:r w:rsidRPr="00F365F8">
        <w:rPr>
          <w:rFonts w:ascii="微软雅黑" w:eastAsia="微软雅黑" w:hAnsi="微软雅黑" w:hint="eastAsia"/>
          <w:sz w:val="20"/>
          <w:szCs w:val="20"/>
        </w:rPr>
        <w:t>亚太供应链管理培训生</w:t>
      </w:r>
      <w:r w:rsidR="00F365F8">
        <w:rPr>
          <w:rFonts w:ascii="微软雅黑" w:eastAsia="微软雅黑" w:hAnsi="微软雅黑" w:hint="eastAsia"/>
          <w:sz w:val="20"/>
          <w:szCs w:val="20"/>
        </w:rPr>
        <w:t>—</w:t>
      </w:r>
      <w:r w:rsidRPr="00F365F8">
        <w:rPr>
          <w:rFonts w:ascii="微软雅黑" w:eastAsia="微软雅黑" w:hAnsi="微软雅黑" w:hint="eastAsia"/>
          <w:sz w:val="20"/>
          <w:szCs w:val="20"/>
        </w:rPr>
        <w:t>生产运营部</w:t>
      </w:r>
      <w:r w:rsidRPr="00F365F8">
        <w:rPr>
          <w:rFonts w:ascii="微软雅黑" w:eastAsia="微软雅黑" w:hAnsi="微软雅黑"/>
          <w:sz w:val="20"/>
          <w:szCs w:val="20"/>
        </w:rPr>
        <w:t>—</w:t>
      </w:r>
      <w:r w:rsidRPr="00F365F8">
        <w:rPr>
          <w:rFonts w:ascii="微软雅黑" w:eastAsia="微软雅黑" w:hAnsi="微软雅黑" w:hint="eastAsia"/>
          <w:sz w:val="20"/>
          <w:szCs w:val="20"/>
        </w:rPr>
        <w:t>强生消费品（上海）</w:t>
      </w:r>
    </w:p>
    <w:p w:rsidR="00F365F8" w:rsidRDefault="00B63D68" w:rsidP="0040401E">
      <w:pPr>
        <w:spacing w:before="75" w:after="75" w:line="315" w:lineRule="atLeast"/>
        <w:rPr>
          <w:rFonts w:ascii="微软雅黑" w:eastAsia="微软雅黑" w:hAnsi="微软雅黑" w:cs="Arial"/>
          <w:color w:val="000000"/>
          <w:sz w:val="20"/>
          <w:szCs w:val="20"/>
        </w:rPr>
      </w:pPr>
      <w:r w:rsidRPr="00F365F8">
        <w:rPr>
          <w:rFonts w:ascii="微软雅黑" w:eastAsia="微软雅黑" w:hAnsi="微软雅黑" w:hint="eastAsia"/>
          <w:sz w:val="20"/>
          <w:szCs w:val="20"/>
        </w:rPr>
        <w:t>亚太供应链管理培训生</w:t>
      </w:r>
      <w:r w:rsidR="00F365F8">
        <w:rPr>
          <w:rFonts w:ascii="微软雅黑" w:eastAsia="微软雅黑" w:hAnsi="微软雅黑" w:hint="eastAsia"/>
          <w:sz w:val="20"/>
          <w:szCs w:val="20"/>
        </w:rPr>
        <w:t>—</w:t>
      </w:r>
      <w:r w:rsidRPr="00F365F8">
        <w:rPr>
          <w:rFonts w:ascii="微软雅黑" w:eastAsia="微软雅黑" w:hAnsi="微软雅黑" w:cs="Arial" w:hint="eastAsia"/>
          <w:color w:val="000000"/>
          <w:sz w:val="20"/>
          <w:szCs w:val="20"/>
        </w:rPr>
        <w:t>生产运营部</w:t>
      </w:r>
      <w:r w:rsidR="00F365F8">
        <w:rPr>
          <w:rFonts w:ascii="微软雅黑" w:eastAsia="微软雅黑" w:hAnsi="微软雅黑" w:cs="Arial" w:hint="eastAsia"/>
          <w:color w:val="000000"/>
          <w:sz w:val="20"/>
          <w:szCs w:val="20"/>
        </w:rPr>
        <w:t>—</w:t>
      </w: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一个中国非处方药</w:t>
      </w:r>
      <w:r w:rsidRPr="00F365F8">
        <w:rPr>
          <w:rFonts w:ascii="微软雅黑" w:eastAsia="微软雅黑" w:hAnsi="微软雅黑" w:cs="Arial" w:hint="eastAsia"/>
          <w:color w:val="000000"/>
          <w:sz w:val="20"/>
          <w:szCs w:val="20"/>
        </w:rPr>
        <w:t>（</w:t>
      </w:r>
      <w:r w:rsidR="00F365F8" w:rsidRPr="00F365F8">
        <w:rPr>
          <w:rFonts w:ascii="微软雅黑" w:eastAsia="微软雅黑" w:hAnsi="微软雅黑" w:cs="Arial" w:hint="eastAsia"/>
          <w:color w:val="000000"/>
          <w:sz w:val="20"/>
          <w:szCs w:val="20"/>
        </w:rPr>
        <w:t>上海）</w:t>
      </w:r>
    </w:p>
    <w:p w:rsidR="00F365F8" w:rsidRDefault="00F365F8" w:rsidP="0040401E">
      <w:pPr>
        <w:spacing w:before="75" w:after="75" w:line="315" w:lineRule="atLeast"/>
        <w:rPr>
          <w:rFonts w:ascii="微软雅黑" w:eastAsia="微软雅黑" w:hAnsi="微软雅黑" w:cs="Arial"/>
          <w:color w:val="000000"/>
          <w:sz w:val="20"/>
          <w:szCs w:val="20"/>
        </w:rPr>
      </w:pPr>
      <w:r w:rsidRPr="00F365F8">
        <w:rPr>
          <w:rFonts w:ascii="微软雅黑" w:eastAsia="微软雅黑" w:hAnsi="微软雅黑" w:hint="eastAsia"/>
          <w:sz w:val="20"/>
          <w:szCs w:val="20"/>
        </w:rPr>
        <w:t>亚太供应链管理培训生</w:t>
      </w:r>
      <w:r>
        <w:rPr>
          <w:rFonts w:ascii="微软雅黑" w:eastAsia="微软雅黑" w:hAnsi="微软雅黑" w:hint="eastAsia"/>
          <w:sz w:val="20"/>
          <w:szCs w:val="20"/>
        </w:rPr>
        <w:t>—</w:t>
      </w:r>
      <w:r w:rsidRPr="00F365F8">
        <w:rPr>
          <w:rFonts w:ascii="微软雅黑" w:eastAsia="微软雅黑" w:hAnsi="微软雅黑" w:cs="Arial" w:hint="eastAsia"/>
          <w:color w:val="000000"/>
          <w:sz w:val="20"/>
          <w:szCs w:val="20"/>
        </w:rPr>
        <w:t>生产运营部</w:t>
      </w:r>
      <w:r>
        <w:rPr>
          <w:rFonts w:ascii="微软雅黑" w:eastAsia="微软雅黑" w:hAnsi="微软雅黑" w:cs="Arial" w:hint="eastAsia"/>
          <w:color w:val="000000"/>
          <w:sz w:val="20"/>
          <w:szCs w:val="20"/>
        </w:rPr>
        <w:t>（北京）</w:t>
      </w:r>
    </w:p>
    <w:p w:rsidR="00F365F8" w:rsidRDefault="00F365F8" w:rsidP="0040401E">
      <w:pPr>
        <w:spacing w:before="75" w:after="75" w:line="315" w:lineRule="atLeast"/>
        <w:rPr>
          <w:rFonts w:ascii="微软雅黑" w:eastAsia="微软雅黑" w:hAnsi="微软雅黑" w:cs="Arial"/>
          <w:color w:val="000000"/>
          <w:sz w:val="20"/>
          <w:szCs w:val="20"/>
        </w:rPr>
      </w:pPr>
      <w:r w:rsidRPr="00F365F8">
        <w:rPr>
          <w:rFonts w:ascii="微软雅黑" w:eastAsia="微软雅黑" w:hAnsi="微软雅黑" w:hint="eastAsia"/>
          <w:sz w:val="20"/>
          <w:szCs w:val="20"/>
        </w:rPr>
        <w:t>亚太供应链管理培训生</w:t>
      </w:r>
      <w:r>
        <w:rPr>
          <w:rFonts w:ascii="微软雅黑" w:eastAsia="微软雅黑" w:hAnsi="微软雅黑" w:hint="eastAsia"/>
          <w:sz w:val="20"/>
          <w:szCs w:val="20"/>
        </w:rPr>
        <w:t>—</w:t>
      </w:r>
      <w:r w:rsidRPr="00F365F8">
        <w:rPr>
          <w:rFonts w:ascii="微软雅黑" w:eastAsia="微软雅黑" w:hAnsi="微软雅黑" w:cs="Arial" w:hint="eastAsia"/>
          <w:color w:val="000000"/>
          <w:sz w:val="20"/>
          <w:szCs w:val="20"/>
        </w:rPr>
        <w:t>生产运营部</w:t>
      </w:r>
      <w:r>
        <w:rPr>
          <w:rFonts w:ascii="微软雅黑" w:eastAsia="微软雅黑" w:hAnsi="微软雅黑" w:cs="Arial" w:hint="eastAsia"/>
          <w:color w:val="000000"/>
          <w:sz w:val="20"/>
          <w:szCs w:val="20"/>
        </w:rPr>
        <w:t>（广州）</w:t>
      </w:r>
    </w:p>
    <w:p w:rsidR="00F365F8" w:rsidRDefault="00F365F8" w:rsidP="0040401E">
      <w:pPr>
        <w:spacing w:before="75" w:after="75" w:line="315" w:lineRule="atLeast"/>
        <w:rPr>
          <w:rFonts w:ascii="微软雅黑" w:eastAsia="微软雅黑" w:hAnsi="微软雅黑" w:cs="Arial"/>
          <w:color w:val="000000"/>
          <w:sz w:val="20"/>
          <w:szCs w:val="20"/>
        </w:rPr>
      </w:pPr>
      <w:r w:rsidRPr="00F365F8">
        <w:rPr>
          <w:rFonts w:ascii="微软雅黑" w:eastAsia="微软雅黑" w:hAnsi="微软雅黑" w:hint="eastAsia"/>
          <w:sz w:val="20"/>
          <w:szCs w:val="20"/>
        </w:rPr>
        <w:t>亚太供应链管理培训生</w:t>
      </w:r>
      <w:r>
        <w:rPr>
          <w:rFonts w:ascii="微软雅黑" w:eastAsia="微软雅黑" w:hAnsi="微软雅黑" w:hint="eastAsia"/>
          <w:sz w:val="20"/>
          <w:szCs w:val="20"/>
        </w:rPr>
        <w:t>—</w:t>
      </w:r>
      <w:r w:rsidRPr="00F365F8">
        <w:rPr>
          <w:rFonts w:ascii="微软雅黑" w:eastAsia="微软雅黑" w:hAnsi="微软雅黑" w:cs="Arial" w:hint="eastAsia"/>
          <w:color w:val="000000"/>
          <w:sz w:val="20"/>
          <w:szCs w:val="20"/>
        </w:rPr>
        <w:t>生产运营部</w:t>
      </w:r>
      <w:r>
        <w:rPr>
          <w:rFonts w:ascii="微软雅黑" w:eastAsia="微软雅黑" w:hAnsi="微软雅黑" w:cs="Arial" w:hint="eastAsia"/>
          <w:color w:val="000000"/>
          <w:sz w:val="20"/>
          <w:szCs w:val="20"/>
        </w:rPr>
        <w:t>（苏州）</w:t>
      </w:r>
    </w:p>
    <w:p w:rsidR="00BA70D6" w:rsidRDefault="00F365F8" w:rsidP="0040401E">
      <w:pPr>
        <w:spacing w:before="75" w:after="75" w:line="315" w:lineRule="atLeast"/>
        <w:rPr>
          <w:rFonts w:ascii="微软雅黑" w:eastAsia="微软雅黑" w:hAnsi="微软雅黑" w:cs="Arial"/>
          <w:color w:val="000000"/>
          <w:sz w:val="20"/>
          <w:szCs w:val="20"/>
        </w:rPr>
      </w:pPr>
      <w:r w:rsidRPr="00F365F8">
        <w:rPr>
          <w:rFonts w:ascii="微软雅黑" w:eastAsia="微软雅黑" w:hAnsi="微软雅黑" w:hint="eastAsia"/>
          <w:sz w:val="20"/>
          <w:szCs w:val="20"/>
        </w:rPr>
        <w:t>亚太供应链管理培训生</w:t>
      </w:r>
      <w:r>
        <w:rPr>
          <w:rFonts w:ascii="微软雅黑" w:eastAsia="微软雅黑" w:hAnsi="微软雅黑" w:hint="eastAsia"/>
          <w:sz w:val="20"/>
          <w:szCs w:val="20"/>
        </w:rPr>
        <w:t>—</w:t>
      </w:r>
      <w:r w:rsidRPr="00F365F8">
        <w:rPr>
          <w:rFonts w:ascii="微软雅黑" w:eastAsia="微软雅黑" w:hAnsi="微软雅黑" w:cs="Arial" w:hint="eastAsia"/>
          <w:color w:val="000000"/>
          <w:sz w:val="20"/>
          <w:szCs w:val="20"/>
        </w:rPr>
        <w:t>生产运营部</w:t>
      </w:r>
      <w:r w:rsidR="00797021">
        <w:rPr>
          <w:rFonts w:ascii="微软雅黑" w:eastAsia="微软雅黑" w:hAnsi="微软雅黑" w:cs="Arial" w:hint="eastAsia"/>
          <w:color w:val="000000"/>
          <w:sz w:val="20"/>
          <w:szCs w:val="20"/>
        </w:rPr>
        <w:t>（西安</w:t>
      </w:r>
      <w:r w:rsidR="00BA70D6">
        <w:rPr>
          <w:rFonts w:ascii="微软雅黑" w:eastAsia="微软雅黑" w:hAnsi="微软雅黑" w:cs="Arial" w:hint="eastAsia"/>
          <w:color w:val="000000"/>
          <w:sz w:val="20"/>
          <w:szCs w:val="20"/>
        </w:rPr>
        <w:t>）</w:t>
      </w:r>
    </w:p>
    <w:p w:rsidR="00485C51" w:rsidRDefault="00485C51" w:rsidP="0040401E">
      <w:pPr>
        <w:spacing w:before="75" w:after="75" w:line="315" w:lineRule="atLeast"/>
        <w:rPr>
          <w:rFonts w:ascii="微软雅黑" w:eastAsia="微软雅黑" w:hAnsi="微软雅黑"/>
          <w:sz w:val="20"/>
          <w:szCs w:val="20"/>
        </w:rPr>
      </w:pPr>
      <w:r w:rsidRPr="00485C51">
        <w:rPr>
          <w:rFonts w:ascii="微软雅黑" w:eastAsia="微软雅黑" w:hAnsi="微软雅黑" w:hint="eastAsia"/>
          <w:sz w:val="20"/>
          <w:szCs w:val="20"/>
        </w:rPr>
        <w:t>亚太供应链管理培训生</w:t>
      </w:r>
      <w:r>
        <w:rPr>
          <w:rFonts w:ascii="微软雅黑" w:eastAsia="微软雅黑" w:hAnsi="微软雅黑" w:hint="eastAsia"/>
          <w:sz w:val="20"/>
          <w:szCs w:val="20"/>
        </w:rPr>
        <w:t>—供应链智能制造系统（</w:t>
      </w:r>
      <w:r w:rsidRPr="00485C51">
        <w:rPr>
          <w:rFonts w:ascii="微软雅黑" w:eastAsia="微软雅黑" w:hAnsi="微软雅黑" w:hint="eastAsia"/>
          <w:sz w:val="20"/>
          <w:szCs w:val="20"/>
        </w:rPr>
        <w:t>西安</w:t>
      </w:r>
      <w:r>
        <w:rPr>
          <w:rFonts w:ascii="微软雅黑" w:eastAsia="微软雅黑" w:hAnsi="微软雅黑" w:hint="eastAsia"/>
          <w:sz w:val="20"/>
          <w:szCs w:val="20"/>
        </w:rPr>
        <w:t>）</w:t>
      </w:r>
    </w:p>
    <w:p w:rsidR="00485C51" w:rsidRPr="00485C51" w:rsidRDefault="00485C51" w:rsidP="0040401E">
      <w:pPr>
        <w:spacing w:before="75" w:after="75" w:line="315" w:lineRule="atLeast"/>
        <w:rPr>
          <w:rFonts w:ascii="微软雅黑" w:eastAsia="微软雅黑" w:hAnsi="微软雅黑"/>
          <w:sz w:val="20"/>
          <w:szCs w:val="20"/>
        </w:rPr>
      </w:pPr>
    </w:p>
    <w:p w:rsidR="0035493D" w:rsidRDefault="0040401E" w:rsidP="0040401E">
      <w:pPr>
        <w:shd w:val="clear" w:color="auto" w:fill="FFFFFF"/>
        <w:spacing w:before="75" w:after="75" w:line="315" w:lineRule="atLeast"/>
        <w:rPr>
          <w:rFonts w:ascii="微软雅黑" w:eastAsia="微软雅黑" w:hAnsi="微软雅黑" w:cs="Arial"/>
          <w:b/>
          <w:bCs/>
          <w:color w:val="000000"/>
          <w:sz w:val="20"/>
          <w:szCs w:val="20"/>
        </w:rPr>
      </w:pPr>
      <w:r w:rsidRPr="0040401E">
        <w:rPr>
          <w:rFonts w:ascii="微软雅黑" w:eastAsia="微软雅黑" w:hAnsi="微软雅黑" w:cs="Arial" w:hint="eastAsia"/>
          <w:b/>
          <w:bCs/>
          <w:color w:val="000000"/>
          <w:sz w:val="20"/>
          <w:szCs w:val="20"/>
        </w:rPr>
        <w:t>工程部</w:t>
      </w:r>
    </w:p>
    <w:p w:rsidR="00A44FB5" w:rsidRPr="00485C51" w:rsidRDefault="0035493D" w:rsidP="0040401E">
      <w:pPr>
        <w:shd w:val="clear" w:color="auto" w:fill="FFFFFF"/>
        <w:spacing w:before="75" w:after="75" w:line="315" w:lineRule="atLeast"/>
        <w:rPr>
          <w:rFonts w:ascii="宋体" w:eastAsia="宋体" w:hAnsi="宋体" w:cs="宋体"/>
        </w:rPr>
      </w:pPr>
      <w:r w:rsidRPr="00485C51">
        <w:rPr>
          <w:rFonts w:ascii="微软雅黑" w:eastAsia="微软雅黑" w:hAnsi="微软雅黑" w:hint="eastAsia"/>
          <w:sz w:val="20"/>
          <w:szCs w:val="20"/>
        </w:rPr>
        <w:t>亚太供应链管理培训生—</w:t>
      </w:r>
      <w:r w:rsidR="00A44FB5" w:rsidRPr="00485C51">
        <w:rPr>
          <w:rFonts w:ascii="微软雅黑" w:eastAsia="微软雅黑" w:hAnsi="微软雅黑"/>
          <w:sz w:val="20"/>
          <w:szCs w:val="20"/>
        </w:rPr>
        <w:t>工程部自动化</w:t>
      </w:r>
      <w:r w:rsidRPr="00485C51">
        <w:rPr>
          <w:rFonts w:ascii="微软雅黑" w:eastAsia="微软雅黑" w:hAnsi="微软雅黑" w:hint="eastAsia"/>
          <w:sz w:val="20"/>
          <w:szCs w:val="20"/>
        </w:rPr>
        <w:t>方向</w:t>
      </w:r>
      <w:r w:rsidR="00485C51" w:rsidRPr="00485C51">
        <w:rPr>
          <w:rFonts w:ascii="微软雅黑" w:eastAsia="微软雅黑" w:hAnsi="微软雅黑" w:hint="eastAsia"/>
          <w:sz w:val="20"/>
          <w:szCs w:val="20"/>
        </w:rPr>
        <w:t>—强生消费品</w:t>
      </w:r>
      <w:r w:rsidRPr="00485C51">
        <w:rPr>
          <w:rFonts w:ascii="微软雅黑" w:eastAsia="微软雅黑" w:hAnsi="微软雅黑" w:hint="eastAsia"/>
          <w:sz w:val="20"/>
          <w:szCs w:val="20"/>
        </w:rPr>
        <w:t>（</w:t>
      </w:r>
      <w:r w:rsidR="00A44FB5" w:rsidRPr="00485C51">
        <w:rPr>
          <w:rFonts w:ascii="微软雅黑" w:eastAsia="微软雅黑" w:hAnsi="微软雅黑"/>
          <w:sz w:val="20"/>
          <w:szCs w:val="20"/>
        </w:rPr>
        <w:t>上</w:t>
      </w:r>
      <w:r w:rsidR="00A44FB5" w:rsidRPr="00485C51">
        <w:rPr>
          <w:rFonts w:ascii="微软雅黑" w:eastAsia="微软雅黑" w:hAnsi="微软雅黑" w:hint="eastAsia"/>
          <w:sz w:val="20"/>
          <w:szCs w:val="20"/>
        </w:rPr>
        <w:t>海</w:t>
      </w:r>
      <w:r w:rsidRPr="00485C51">
        <w:rPr>
          <w:rFonts w:ascii="微软雅黑" w:eastAsia="微软雅黑" w:hAnsi="微软雅黑" w:hint="eastAsia"/>
          <w:sz w:val="20"/>
          <w:szCs w:val="20"/>
        </w:rPr>
        <w:t>）</w:t>
      </w:r>
    </w:p>
    <w:p w:rsidR="007650B9" w:rsidRDefault="00797021" w:rsidP="0040401E">
      <w:pPr>
        <w:shd w:val="clear" w:color="auto" w:fill="FFFFFF"/>
        <w:spacing w:before="75" w:after="75" w:line="315" w:lineRule="atLeast"/>
        <w:rPr>
          <w:rFonts w:ascii="微软雅黑" w:eastAsia="微软雅黑" w:hAnsi="微软雅黑" w:cs="Arial"/>
          <w:sz w:val="20"/>
          <w:szCs w:val="20"/>
        </w:rPr>
      </w:pPr>
      <w:r w:rsidRPr="00485C51">
        <w:rPr>
          <w:rFonts w:ascii="微软雅黑" w:eastAsia="微软雅黑" w:hAnsi="微软雅黑" w:hint="eastAsia"/>
          <w:sz w:val="20"/>
          <w:szCs w:val="20"/>
        </w:rPr>
        <w:t>亚太供应链管理培训生—</w:t>
      </w:r>
      <w:r w:rsidRPr="0040401E">
        <w:rPr>
          <w:rFonts w:ascii="微软雅黑" w:eastAsia="微软雅黑" w:hAnsi="微软雅黑" w:cs="Arial" w:hint="eastAsia"/>
          <w:sz w:val="20"/>
          <w:szCs w:val="20"/>
        </w:rPr>
        <w:t>工程部</w:t>
      </w:r>
      <w:r w:rsidR="00485C51" w:rsidRPr="00485C51">
        <w:rPr>
          <w:rFonts w:ascii="微软雅黑" w:eastAsia="微软雅黑" w:hAnsi="微软雅黑" w:cs="Arial" w:hint="eastAsia"/>
          <w:sz w:val="20"/>
          <w:szCs w:val="20"/>
        </w:rPr>
        <w:t>—一个中国非处方药</w:t>
      </w:r>
      <w:r w:rsidR="007650B9" w:rsidRPr="00485C51">
        <w:rPr>
          <w:rFonts w:ascii="微软雅黑" w:eastAsia="微软雅黑" w:hAnsi="微软雅黑" w:cs="Arial" w:hint="eastAsia"/>
          <w:sz w:val="20"/>
          <w:szCs w:val="20"/>
        </w:rPr>
        <w:t>（上海）</w:t>
      </w:r>
    </w:p>
    <w:p w:rsidR="00485C51" w:rsidRPr="00485C51" w:rsidRDefault="00485C51" w:rsidP="0040401E">
      <w:pPr>
        <w:shd w:val="clear" w:color="auto" w:fill="FFFFFF"/>
        <w:spacing w:before="75" w:after="75" w:line="315" w:lineRule="atLeast"/>
        <w:rPr>
          <w:rFonts w:ascii="微软雅黑" w:eastAsia="微软雅黑" w:hAnsi="微软雅黑" w:cs="Arial"/>
          <w:sz w:val="20"/>
          <w:szCs w:val="20"/>
        </w:rPr>
      </w:pPr>
    </w:p>
    <w:p w:rsidR="0040401E" w:rsidRDefault="0040401E" w:rsidP="0040401E">
      <w:pPr>
        <w:shd w:val="clear" w:color="auto" w:fill="FFFFFF"/>
        <w:spacing w:before="75" w:after="75" w:line="315" w:lineRule="atLeast"/>
        <w:rPr>
          <w:rFonts w:ascii="微软雅黑" w:eastAsia="微软雅黑" w:hAnsi="微软雅黑" w:cs="Arial"/>
          <w:b/>
          <w:bCs/>
          <w:color w:val="000000"/>
          <w:sz w:val="20"/>
          <w:szCs w:val="20"/>
        </w:rPr>
      </w:pPr>
      <w:r w:rsidRPr="0040401E">
        <w:rPr>
          <w:rFonts w:ascii="微软雅黑" w:eastAsia="微软雅黑" w:hAnsi="微软雅黑" w:cs="Arial" w:hint="eastAsia"/>
          <w:b/>
          <w:bCs/>
          <w:color w:val="000000"/>
          <w:sz w:val="20"/>
          <w:szCs w:val="20"/>
        </w:rPr>
        <w:t>质量合</w:t>
      </w:r>
      <w:proofErr w:type="gramStart"/>
      <w:r w:rsidRPr="0040401E">
        <w:rPr>
          <w:rFonts w:ascii="微软雅黑" w:eastAsia="微软雅黑" w:hAnsi="微软雅黑" w:cs="Arial" w:hint="eastAsia"/>
          <w:b/>
          <w:bCs/>
          <w:color w:val="000000"/>
          <w:sz w:val="20"/>
          <w:szCs w:val="20"/>
        </w:rPr>
        <w:t>规</w:t>
      </w:r>
      <w:proofErr w:type="gramEnd"/>
      <w:r w:rsidRPr="0040401E">
        <w:rPr>
          <w:rFonts w:ascii="微软雅黑" w:eastAsia="微软雅黑" w:hAnsi="微软雅黑" w:cs="Arial" w:hint="eastAsia"/>
          <w:b/>
          <w:bCs/>
          <w:color w:val="000000"/>
          <w:sz w:val="20"/>
          <w:szCs w:val="20"/>
        </w:rPr>
        <w:t>部</w:t>
      </w:r>
    </w:p>
    <w:p w:rsidR="00485C51" w:rsidRPr="00485C51" w:rsidRDefault="00485C51" w:rsidP="0040401E">
      <w:pPr>
        <w:shd w:val="clear" w:color="auto" w:fill="FFFFFF"/>
        <w:spacing w:before="75" w:after="75" w:line="315" w:lineRule="atLeast"/>
        <w:rPr>
          <w:rFonts w:ascii="微软雅黑" w:eastAsia="微软雅黑" w:hAnsi="微软雅黑" w:cs="Arial"/>
          <w:bCs/>
          <w:color w:val="000000"/>
          <w:sz w:val="20"/>
          <w:szCs w:val="20"/>
        </w:rPr>
      </w:pPr>
      <w:r w:rsidRPr="00F365F8">
        <w:rPr>
          <w:rFonts w:ascii="微软雅黑" w:eastAsia="微软雅黑" w:hAnsi="微软雅黑" w:hint="eastAsia"/>
          <w:sz w:val="20"/>
          <w:szCs w:val="20"/>
        </w:rPr>
        <w:t>亚太供应链管理</w:t>
      </w:r>
      <w:r w:rsidRPr="007650B9">
        <w:rPr>
          <w:rFonts w:ascii="微软雅黑" w:eastAsia="微软雅黑" w:hAnsi="微软雅黑" w:hint="eastAsia"/>
          <w:sz w:val="20"/>
          <w:szCs w:val="20"/>
        </w:rPr>
        <w:t>培训生</w:t>
      </w:r>
      <w:proofErr w:type="gramStart"/>
      <w:r w:rsidRPr="007650B9">
        <w:rPr>
          <w:rFonts w:ascii="微软雅黑" w:eastAsia="微软雅黑" w:hAnsi="微软雅黑" w:hint="eastAsia"/>
          <w:sz w:val="20"/>
          <w:szCs w:val="20"/>
        </w:rPr>
        <w:t>—</w:t>
      </w:r>
      <w:r w:rsidRPr="007650B9">
        <w:rPr>
          <w:rFonts w:ascii="微软雅黑" w:eastAsia="微软雅黑" w:hAnsi="微软雅黑" w:cs="Arial" w:hint="eastAsia"/>
          <w:bCs/>
          <w:color w:val="000000"/>
          <w:sz w:val="20"/>
          <w:szCs w:val="20"/>
        </w:rPr>
        <w:t>质量合规</w:t>
      </w:r>
      <w:proofErr w:type="gramEnd"/>
      <w:r w:rsidRPr="007650B9">
        <w:rPr>
          <w:rFonts w:ascii="微软雅黑" w:eastAsia="微软雅黑" w:hAnsi="微软雅黑" w:cs="Arial" w:hint="eastAsia"/>
          <w:bCs/>
          <w:color w:val="000000"/>
          <w:sz w:val="20"/>
          <w:szCs w:val="20"/>
        </w:rPr>
        <w:t>部</w:t>
      </w:r>
      <w:r>
        <w:rPr>
          <w:rFonts w:ascii="微软雅黑" w:eastAsia="微软雅黑" w:hAnsi="微软雅黑" w:cs="Arial" w:hint="eastAsia"/>
          <w:bCs/>
          <w:color w:val="000000"/>
          <w:sz w:val="20"/>
          <w:szCs w:val="20"/>
        </w:rPr>
        <w:t>—广州</w:t>
      </w:r>
      <w:proofErr w:type="gramStart"/>
      <w:r>
        <w:rPr>
          <w:rFonts w:ascii="微软雅黑" w:eastAsia="微软雅黑" w:hAnsi="微软雅黑" w:cs="Arial" w:hint="eastAsia"/>
          <w:bCs/>
          <w:color w:val="000000"/>
          <w:sz w:val="20"/>
          <w:szCs w:val="20"/>
        </w:rPr>
        <w:t>倍</w:t>
      </w:r>
      <w:proofErr w:type="gramEnd"/>
      <w:r>
        <w:rPr>
          <w:rFonts w:ascii="微软雅黑" w:eastAsia="微软雅黑" w:hAnsi="微软雅黑" w:cs="Arial" w:hint="eastAsia"/>
          <w:bCs/>
          <w:color w:val="000000"/>
          <w:sz w:val="20"/>
          <w:szCs w:val="20"/>
        </w:rPr>
        <w:t>绣（广州）</w:t>
      </w:r>
    </w:p>
    <w:p w:rsidR="0035493D" w:rsidRDefault="00797021" w:rsidP="0040401E">
      <w:pPr>
        <w:shd w:val="clear" w:color="auto" w:fill="FFFFFF"/>
        <w:spacing w:before="75" w:after="75" w:line="315" w:lineRule="atLeast"/>
        <w:rPr>
          <w:rFonts w:ascii="微软雅黑" w:eastAsia="微软雅黑" w:hAnsi="微软雅黑" w:cs="Arial"/>
          <w:bCs/>
          <w:color w:val="000000"/>
          <w:sz w:val="20"/>
          <w:szCs w:val="20"/>
        </w:rPr>
      </w:pPr>
      <w:r w:rsidRPr="00F365F8">
        <w:rPr>
          <w:rFonts w:ascii="微软雅黑" w:eastAsia="微软雅黑" w:hAnsi="微软雅黑" w:hint="eastAsia"/>
          <w:sz w:val="20"/>
          <w:szCs w:val="20"/>
        </w:rPr>
        <w:t>亚太供应链管理</w:t>
      </w:r>
      <w:r w:rsidRPr="007650B9">
        <w:rPr>
          <w:rFonts w:ascii="微软雅黑" w:eastAsia="微软雅黑" w:hAnsi="微软雅黑" w:hint="eastAsia"/>
          <w:sz w:val="20"/>
          <w:szCs w:val="20"/>
        </w:rPr>
        <w:t>培训生</w:t>
      </w:r>
      <w:proofErr w:type="gramStart"/>
      <w:r w:rsidRPr="007650B9">
        <w:rPr>
          <w:rFonts w:ascii="微软雅黑" w:eastAsia="微软雅黑" w:hAnsi="微软雅黑" w:hint="eastAsia"/>
          <w:sz w:val="20"/>
          <w:szCs w:val="20"/>
        </w:rPr>
        <w:t>—</w:t>
      </w:r>
      <w:r w:rsidR="007650B9" w:rsidRPr="007650B9">
        <w:rPr>
          <w:rFonts w:ascii="微软雅黑" w:eastAsia="微软雅黑" w:hAnsi="微软雅黑" w:cs="Arial" w:hint="eastAsia"/>
          <w:bCs/>
          <w:color w:val="000000"/>
          <w:sz w:val="20"/>
          <w:szCs w:val="20"/>
        </w:rPr>
        <w:t>质量合规</w:t>
      </w:r>
      <w:proofErr w:type="gramEnd"/>
      <w:r w:rsidR="007650B9" w:rsidRPr="007650B9">
        <w:rPr>
          <w:rFonts w:ascii="微软雅黑" w:eastAsia="微软雅黑" w:hAnsi="微软雅黑" w:cs="Arial" w:hint="eastAsia"/>
          <w:bCs/>
          <w:color w:val="000000"/>
          <w:sz w:val="20"/>
          <w:szCs w:val="20"/>
        </w:rPr>
        <w:t>部</w:t>
      </w:r>
      <w:r w:rsidR="00485C51">
        <w:rPr>
          <w:rFonts w:ascii="微软雅黑" w:eastAsia="微软雅黑" w:hAnsi="微软雅黑" w:cs="Arial" w:hint="eastAsia"/>
          <w:bCs/>
          <w:color w:val="000000"/>
          <w:sz w:val="20"/>
          <w:szCs w:val="20"/>
        </w:rPr>
        <w:t>—强生消费品</w:t>
      </w:r>
      <w:r w:rsidR="007650B9">
        <w:rPr>
          <w:rFonts w:ascii="微软雅黑" w:eastAsia="微软雅黑" w:hAnsi="微软雅黑" w:cs="Arial" w:hint="eastAsia"/>
          <w:bCs/>
          <w:color w:val="000000"/>
          <w:sz w:val="20"/>
          <w:szCs w:val="20"/>
        </w:rPr>
        <w:t>（上海）</w:t>
      </w:r>
    </w:p>
    <w:p w:rsidR="00485C51" w:rsidRDefault="00485C51" w:rsidP="0040401E">
      <w:pPr>
        <w:shd w:val="clear" w:color="auto" w:fill="FFFFFF"/>
        <w:spacing w:before="75" w:after="75" w:line="315" w:lineRule="atLeast"/>
        <w:rPr>
          <w:rFonts w:ascii="微软雅黑" w:eastAsia="微软雅黑" w:hAnsi="微软雅黑" w:cs="Arial"/>
          <w:bCs/>
          <w:color w:val="000000"/>
          <w:sz w:val="20"/>
          <w:szCs w:val="20"/>
        </w:rPr>
      </w:pPr>
    </w:p>
    <w:p w:rsidR="0040401E" w:rsidRPr="0035493D" w:rsidRDefault="0040401E" w:rsidP="0040401E">
      <w:pPr>
        <w:shd w:val="clear" w:color="auto" w:fill="FFFFFF"/>
        <w:spacing w:before="75" w:after="75" w:line="315" w:lineRule="atLeast"/>
        <w:rPr>
          <w:rFonts w:ascii="微软雅黑" w:eastAsia="微软雅黑" w:hAnsi="微软雅黑" w:cs="Arial"/>
          <w:bCs/>
          <w:color w:val="000000"/>
          <w:sz w:val="20"/>
          <w:szCs w:val="20"/>
        </w:rPr>
      </w:pPr>
      <w:r w:rsidRPr="0040401E">
        <w:rPr>
          <w:rFonts w:ascii="微软雅黑" w:eastAsia="微软雅黑" w:hAnsi="微软雅黑" w:cs="Arial" w:hint="eastAsia"/>
          <w:b/>
          <w:bCs/>
          <w:color w:val="000000"/>
          <w:sz w:val="20"/>
          <w:szCs w:val="20"/>
        </w:rPr>
        <w:t>供应</w:t>
      </w:r>
      <w:proofErr w:type="gramStart"/>
      <w:r w:rsidRPr="0040401E">
        <w:rPr>
          <w:rFonts w:ascii="微软雅黑" w:eastAsia="微软雅黑" w:hAnsi="微软雅黑" w:cs="Arial" w:hint="eastAsia"/>
          <w:b/>
          <w:bCs/>
          <w:color w:val="000000"/>
          <w:sz w:val="20"/>
          <w:szCs w:val="20"/>
        </w:rPr>
        <w:t>链计划</w:t>
      </w:r>
      <w:proofErr w:type="gramEnd"/>
      <w:r w:rsidRPr="0040401E">
        <w:rPr>
          <w:rFonts w:ascii="微软雅黑" w:eastAsia="微软雅黑" w:hAnsi="微软雅黑" w:cs="Arial" w:hint="eastAsia"/>
          <w:b/>
          <w:bCs/>
          <w:color w:val="000000"/>
          <w:sz w:val="20"/>
          <w:szCs w:val="20"/>
        </w:rPr>
        <w:t>部</w:t>
      </w:r>
    </w:p>
    <w:p w:rsidR="007650B9" w:rsidRDefault="007650B9" w:rsidP="0040401E">
      <w:pPr>
        <w:shd w:val="clear" w:color="auto" w:fill="FFFFFF"/>
        <w:spacing w:before="75" w:after="75" w:line="315" w:lineRule="atLeast"/>
        <w:rPr>
          <w:rFonts w:ascii="微软雅黑" w:eastAsia="微软雅黑" w:hAnsi="微软雅黑" w:cs="Arial"/>
          <w:bCs/>
          <w:color w:val="000000"/>
          <w:sz w:val="20"/>
          <w:szCs w:val="20"/>
        </w:rPr>
      </w:pPr>
      <w:r w:rsidRPr="00F365F8">
        <w:rPr>
          <w:rFonts w:ascii="微软雅黑" w:eastAsia="微软雅黑" w:hAnsi="微软雅黑" w:hint="eastAsia"/>
          <w:sz w:val="20"/>
          <w:szCs w:val="20"/>
        </w:rPr>
        <w:t>亚太供应链管理</w:t>
      </w:r>
      <w:r w:rsidRPr="007650B9">
        <w:rPr>
          <w:rFonts w:ascii="微软雅黑" w:eastAsia="微软雅黑" w:hAnsi="微软雅黑" w:hint="eastAsia"/>
          <w:sz w:val="20"/>
          <w:szCs w:val="20"/>
        </w:rPr>
        <w:t>培训生</w:t>
      </w:r>
      <w:proofErr w:type="gramStart"/>
      <w:r w:rsidRPr="007650B9">
        <w:rPr>
          <w:rFonts w:ascii="微软雅黑" w:eastAsia="微软雅黑" w:hAnsi="微软雅黑" w:hint="eastAsia"/>
          <w:sz w:val="20"/>
          <w:szCs w:val="20"/>
        </w:rPr>
        <w:t>—</w:t>
      </w: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供应链计划</w:t>
      </w:r>
      <w:proofErr w:type="gramEnd"/>
      <w:r w:rsidRPr="007650B9">
        <w:rPr>
          <w:rFonts w:ascii="微软雅黑" w:eastAsia="微软雅黑" w:hAnsi="微软雅黑" w:cs="Arial" w:hint="eastAsia"/>
          <w:bCs/>
          <w:color w:val="000000"/>
          <w:sz w:val="20"/>
          <w:szCs w:val="20"/>
        </w:rPr>
        <w:t>部</w:t>
      </w:r>
      <w:r>
        <w:rPr>
          <w:rFonts w:ascii="微软雅黑" w:eastAsia="微软雅黑" w:hAnsi="微软雅黑" w:cs="Arial" w:hint="eastAsia"/>
          <w:bCs/>
          <w:color w:val="000000"/>
          <w:sz w:val="20"/>
          <w:szCs w:val="20"/>
        </w:rPr>
        <w:t>（上海）</w:t>
      </w:r>
    </w:p>
    <w:p w:rsidR="00485C51" w:rsidRPr="0040401E" w:rsidRDefault="00485C51" w:rsidP="0040401E">
      <w:pPr>
        <w:shd w:val="clear" w:color="auto" w:fill="FFFFFF"/>
        <w:spacing w:before="75" w:after="75" w:line="315" w:lineRule="atLeast"/>
        <w:rPr>
          <w:rFonts w:ascii="Arial" w:hAnsi="Arial" w:cs="Arial"/>
          <w:color w:val="000000"/>
          <w:sz w:val="24"/>
          <w:szCs w:val="24"/>
        </w:rPr>
      </w:pPr>
    </w:p>
    <w:p w:rsidR="0040401E" w:rsidRDefault="0040401E" w:rsidP="0040401E">
      <w:pPr>
        <w:shd w:val="clear" w:color="auto" w:fill="FFFFFF"/>
        <w:spacing w:before="75" w:after="75" w:line="315" w:lineRule="atLeast"/>
        <w:rPr>
          <w:rFonts w:ascii="微软雅黑" w:eastAsia="微软雅黑" w:hAnsi="微软雅黑" w:cs="Arial"/>
          <w:b/>
          <w:bCs/>
          <w:color w:val="000000"/>
          <w:sz w:val="20"/>
          <w:szCs w:val="20"/>
        </w:rPr>
      </w:pPr>
      <w:r w:rsidRPr="0040401E">
        <w:rPr>
          <w:rFonts w:ascii="微软雅黑" w:eastAsia="微软雅黑" w:hAnsi="微软雅黑" w:cs="Arial" w:hint="eastAsia"/>
          <w:b/>
          <w:bCs/>
          <w:color w:val="000000"/>
          <w:sz w:val="20"/>
          <w:szCs w:val="20"/>
        </w:rPr>
        <w:t>环境健康安全部</w:t>
      </w:r>
    </w:p>
    <w:p w:rsidR="00485C51" w:rsidRDefault="00485C51" w:rsidP="0040401E">
      <w:pPr>
        <w:shd w:val="clear" w:color="auto" w:fill="FFFFFF"/>
        <w:spacing w:before="75" w:after="75" w:line="315" w:lineRule="atLeast"/>
        <w:rPr>
          <w:rFonts w:ascii="微软雅黑" w:eastAsia="微软雅黑" w:hAnsi="微软雅黑"/>
          <w:bCs/>
          <w:sz w:val="20"/>
          <w:szCs w:val="20"/>
        </w:rPr>
      </w:pPr>
      <w:r w:rsidRPr="00485C51">
        <w:rPr>
          <w:rFonts w:ascii="微软雅黑" w:eastAsia="微软雅黑" w:hAnsi="微软雅黑" w:hint="eastAsia"/>
          <w:bCs/>
          <w:sz w:val="20"/>
          <w:szCs w:val="20"/>
        </w:rPr>
        <w:t>亚太供应链管理培训生-环境，健康安全&amp;</w:t>
      </w:r>
      <w:r>
        <w:rPr>
          <w:rFonts w:ascii="微软雅黑" w:eastAsia="微软雅黑" w:hAnsi="微软雅黑" w:hint="eastAsia"/>
          <w:bCs/>
          <w:sz w:val="20"/>
          <w:szCs w:val="20"/>
        </w:rPr>
        <w:t>可持续发展部（</w:t>
      </w:r>
      <w:r w:rsidRPr="00485C51">
        <w:rPr>
          <w:rFonts w:ascii="微软雅黑" w:eastAsia="微软雅黑" w:hAnsi="微软雅黑" w:hint="eastAsia"/>
          <w:bCs/>
          <w:sz w:val="20"/>
          <w:szCs w:val="20"/>
        </w:rPr>
        <w:t>上海</w:t>
      </w:r>
      <w:r>
        <w:rPr>
          <w:rFonts w:ascii="微软雅黑" w:eastAsia="微软雅黑" w:hAnsi="微软雅黑" w:hint="eastAsia"/>
          <w:bCs/>
          <w:sz w:val="20"/>
          <w:szCs w:val="20"/>
        </w:rPr>
        <w:t>）</w:t>
      </w:r>
    </w:p>
    <w:p w:rsidR="00485C51" w:rsidRPr="0040401E" w:rsidRDefault="00485C51" w:rsidP="0040401E">
      <w:pPr>
        <w:shd w:val="clear" w:color="auto" w:fill="FFFFFF"/>
        <w:spacing w:before="75" w:after="75" w:line="315" w:lineRule="atLeast"/>
        <w:rPr>
          <w:rFonts w:ascii="微软雅黑" w:eastAsia="微软雅黑" w:hAnsi="微软雅黑"/>
          <w:bCs/>
          <w:sz w:val="20"/>
          <w:szCs w:val="20"/>
        </w:rPr>
      </w:pPr>
    </w:p>
    <w:p w:rsidR="0040401E" w:rsidRDefault="0040401E" w:rsidP="0040401E">
      <w:pPr>
        <w:shd w:val="clear" w:color="auto" w:fill="FFFFFF"/>
        <w:spacing w:before="75" w:after="75" w:line="315" w:lineRule="atLeast"/>
        <w:rPr>
          <w:rFonts w:ascii="微软雅黑" w:eastAsia="微软雅黑" w:hAnsi="微软雅黑" w:cs="Arial"/>
          <w:b/>
          <w:bCs/>
          <w:color w:val="000000"/>
          <w:sz w:val="20"/>
          <w:szCs w:val="20"/>
        </w:rPr>
      </w:pPr>
      <w:r w:rsidRPr="0040401E">
        <w:rPr>
          <w:rFonts w:ascii="微软雅黑" w:eastAsia="微软雅黑" w:hAnsi="微软雅黑" w:cs="Arial" w:hint="eastAsia"/>
          <w:b/>
          <w:bCs/>
          <w:color w:val="000000"/>
          <w:sz w:val="20"/>
          <w:szCs w:val="20"/>
        </w:rPr>
        <w:lastRenderedPageBreak/>
        <w:t>客户及物流服务部</w:t>
      </w:r>
    </w:p>
    <w:p w:rsidR="007650B9" w:rsidRDefault="007650B9" w:rsidP="0040401E">
      <w:pPr>
        <w:shd w:val="clear" w:color="auto" w:fill="FFFFFF"/>
        <w:spacing w:before="75" w:after="75" w:line="315" w:lineRule="atLeast"/>
        <w:rPr>
          <w:rFonts w:ascii="微软雅黑" w:eastAsia="微软雅黑" w:hAnsi="微软雅黑"/>
          <w:sz w:val="20"/>
          <w:szCs w:val="20"/>
        </w:rPr>
      </w:pPr>
      <w:r w:rsidRPr="00F365F8">
        <w:rPr>
          <w:rFonts w:ascii="微软雅黑" w:eastAsia="微软雅黑" w:hAnsi="微软雅黑" w:hint="eastAsia"/>
          <w:sz w:val="20"/>
          <w:szCs w:val="20"/>
        </w:rPr>
        <w:t>亚太供应链管理培训生</w:t>
      </w:r>
      <w:r>
        <w:rPr>
          <w:rFonts w:ascii="微软雅黑" w:eastAsia="微软雅黑" w:hAnsi="微软雅黑" w:hint="eastAsia"/>
          <w:sz w:val="20"/>
          <w:szCs w:val="20"/>
        </w:rPr>
        <w:t>—</w:t>
      </w:r>
      <w:r w:rsidRPr="007650B9">
        <w:rPr>
          <w:rFonts w:ascii="微软雅黑" w:eastAsia="微软雅黑" w:hAnsi="微软雅黑" w:hint="eastAsia"/>
          <w:sz w:val="20"/>
          <w:szCs w:val="20"/>
        </w:rPr>
        <w:t>客户及物流服务部</w:t>
      </w:r>
      <w:r w:rsidR="00291878" w:rsidRPr="00291878">
        <w:rPr>
          <w:rFonts w:ascii="微软雅黑" w:eastAsia="微软雅黑" w:hAnsi="微软雅黑"/>
          <w:sz w:val="20"/>
          <w:szCs w:val="20"/>
        </w:rPr>
        <w:t>Customer Service</w:t>
      </w:r>
      <w:r w:rsidRPr="007650B9">
        <w:rPr>
          <w:rFonts w:ascii="微软雅黑" w:eastAsia="微软雅黑" w:hAnsi="微软雅黑" w:hint="eastAsia"/>
          <w:sz w:val="20"/>
          <w:szCs w:val="20"/>
        </w:rPr>
        <w:t>（上海）</w:t>
      </w:r>
    </w:p>
    <w:p w:rsidR="007650B9" w:rsidRPr="0040401E" w:rsidRDefault="00291878" w:rsidP="0040401E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F365F8">
        <w:rPr>
          <w:rFonts w:ascii="微软雅黑" w:eastAsia="微软雅黑" w:hAnsi="微软雅黑" w:hint="eastAsia"/>
          <w:sz w:val="20"/>
          <w:szCs w:val="20"/>
        </w:rPr>
        <w:t>亚太供应链管理培训生</w:t>
      </w:r>
      <w:r>
        <w:rPr>
          <w:rFonts w:ascii="微软雅黑" w:eastAsia="微软雅黑" w:hAnsi="微软雅黑" w:hint="eastAsia"/>
          <w:sz w:val="20"/>
          <w:szCs w:val="20"/>
        </w:rPr>
        <w:t>—</w:t>
      </w:r>
      <w:r w:rsidRPr="00291878">
        <w:rPr>
          <w:rFonts w:ascii="微软雅黑" w:eastAsia="微软雅黑" w:hAnsi="微软雅黑" w:hint="eastAsia"/>
          <w:sz w:val="20"/>
          <w:szCs w:val="20"/>
        </w:rPr>
        <w:t>客户及物流服务部Customs Affairs（上海）</w:t>
      </w:r>
    </w:p>
    <w:p w:rsidR="0040401E" w:rsidRDefault="0040401E" w:rsidP="0040401E">
      <w:pPr>
        <w:shd w:val="clear" w:color="auto" w:fill="FFFFFF"/>
        <w:spacing w:before="75" w:after="75" w:line="315" w:lineRule="atLeast"/>
        <w:rPr>
          <w:rFonts w:ascii="微软雅黑" w:eastAsia="微软雅黑" w:hAnsi="微软雅黑" w:cs="Arial"/>
          <w:b/>
          <w:bCs/>
          <w:color w:val="000000"/>
          <w:sz w:val="20"/>
          <w:szCs w:val="20"/>
        </w:rPr>
      </w:pPr>
      <w:r w:rsidRPr="0040401E">
        <w:rPr>
          <w:rFonts w:ascii="微软雅黑" w:eastAsia="微软雅黑" w:hAnsi="微软雅黑" w:cs="Arial" w:hint="eastAsia"/>
          <w:b/>
          <w:bCs/>
          <w:color w:val="000000"/>
          <w:sz w:val="20"/>
          <w:szCs w:val="20"/>
        </w:rPr>
        <w:t>公用设施部</w:t>
      </w:r>
    </w:p>
    <w:p w:rsidR="0040401E" w:rsidRDefault="007650B9" w:rsidP="0040401E">
      <w:pPr>
        <w:shd w:val="clear" w:color="auto" w:fill="FFFFFF"/>
        <w:spacing w:before="75" w:after="75" w:line="315" w:lineRule="atLeast"/>
        <w:rPr>
          <w:rFonts w:ascii="微软雅黑" w:eastAsia="微软雅黑" w:hAnsi="微软雅黑" w:cs="Arial"/>
          <w:color w:val="000000"/>
        </w:rPr>
      </w:pPr>
      <w:r w:rsidRPr="00F365F8">
        <w:rPr>
          <w:rFonts w:ascii="微软雅黑" w:eastAsia="微软雅黑" w:hAnsi="微软雅黑" w:hint="eastAsia"/>
          <w:sz w:val="20"/>
          <w:szCs w:val="20"/>
        </w:rPr>
        <w:t>亚太供应链管理</w:t>
      </w:r>
      <w:r w:rsidRPr="007650B9">
        <w:rPr>
          <w:rFonts w:ascii="微软雅黑" w:eastAsia="微软雅黑" w:hAnsi="微软雅黑" w:hint="eastAsia"/>
          <w:sz w:val="20"/>
          <w:szCs w:val="20"/>
        </w:rPr>
        <w:t>培训生—</w:t>
      </w:r>
      <w:r>
        <w:rPr>
          <w:rFonts w:ascii="微软雅黑" w:eastAsia="微软雅黑" w:hAnsi="微软雅黑" w:cs="Arial" w:hint="eastAsia"/>
          <w:color w:val="000000"/>
          <w:sz w:val="20"/>
          <w:szCs w:val="20"/>
        </w:rPr>
        <w:t>公用设施</w:t>
      </w:r>
      <w:r w:rsidRPr="007650B9">
        <w:rPr>
          <w:rFonts w:ascii="微软雅黑" w:eastAsia="微软雅黑" w:hAnsi="微软雅黑" w:cs="Arial" w:hint="eastAsia"/>
          <w:bCs/>
          <w:color w:val="000000"/>
          <w:sz w:val="20"/>
          <w:szCs w:val="20"/>
        </w:rPr>
        <w:t>部</w:t>
      </w:r>
      <w:r>
        <w:rPr>
          <w:rFonts w:ascii="微软雅黑" w:eastAsia="微软雅黑" w:hAnsi="微软雅黑" w:cs="Arial" w:hint="eastAsia"/>
          <w:bCs/>
          <w:color w:val="000000"/>
          <w:sz w:val="20"/>
          <w:szCs w:val="20"/>
        </w:rPr>
        <w:t>（西安）</w:t>
      </w:r>
      <w:r w:rsidR="0040401E" w:rsidRPr="0040401E">
        <w:rPr>
          <w:rFonts w:ascii="微软雅黑" w:eastAsia="微软雅黑" w:hAnsi="微软雅黑" w:cs="Arial" w:hint="eastAsia"/>
          <w:color w:val="000000"/>
        </w:rPr>
        <w:t> </w:t>
      </w:r>
    </w:p>
    <w:p w:rsidR="007650B9" w:rsidRDefault="007650B9" w:rsidP="0040401E">
      <w:pPr>
        <w:shd w:val="clear" w:color="auto" w:fill="FFFFFF"/>
        <w:spacing w:before="75" w:after="75" w:line="315" w:lineRule="atLeast"/>
        <w:rPr>
          <w:rFonts w:ascii="Arial" w:hAnsi="Arial" w:cs="Arial"/>
          <w:color w:val="000000"/>
          <w:sz w:val="24"/>
          <w:szCs w:val="24"/>
        </w:rPr>
      </w:pPr>
    </w:p>
    <w:p w:rsidR="002803C0" w:rsidRPr="002803C0" w:rsidRDefault="002803C0" w:rsidP="0040401E">
      <w:pPr>
        <w:shd w:val="clear" w:color="auto" w:fill="FFFFFF"/>
        <w:spacing w:before="75" w:after="75" w:line="315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微软雅黑" w:eastAsia="微软雅黑" w:hAnsi="微软雅黑" w:cs="Arial" w:hint="eastAsia"/>
          <w:b/>
          <w:bCs/>
          <w:color w:val="C00000"/>
          <w:sz w:val="24"/>
          <w:szCs w:val="24"/>
        </w:rPr>
        <w:t>强生集团职能部门</w:t>
      </w:r>
    </w:p>
    <w:p w:rsidR="0040401E" w:rsidRPr="00E50E9B" w:rsidRDefault="002803C0" w:rsidP="0040401E">
      <w:pPr>
        <w:shd w:val="clear" w:color="auto" w:fill="FFFFFF"/>
        <w:spacing w:before="75" w:after="75" w:line="315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微软雅黑" w:eastAsia="微软雅黑" w:hAnsi="微软雅黑" w:cs="Arial" w:hint="eastAsia"/>
          <w:b/>
          <w:bCs/>
          <w:color w:val="000000"/>
          <w:sz w:val="20"/>
          <w:szCs w:val="20"/>
        </w:rPr>
        <w:t>1</w:t>
      </w:r>
      <w:r w:rsidR="00AB27A0" w:rsidRPr="00AB27A0">
        <w:rPr>
          <w:rFonts w:ascii="微软雅黑" w:eastAsia="微软雅黑" w:hAnsi="微软雅黑" w:cs="Arial" w:hint="eastAsia"/>
          <w:b/>
          <w:bCs/>
          <w:color w:val="000000"/>
          <w:sz w:val="20"/>
          <w:szCs w:val="20"/>
        </w:rPr>
        <w:t>）</w:t>
      </w:r>
      <w:r w:rsidR="0040401E" w:rsidRPr="00AB27A0">
        <w:rPr>
          <w:rFonts w:ascii="微软雅黑" w:eastAsia="微软雅黑" w:hAnsi="微软雅黑" w:cs="Arial" w:hint="eastAsia"/>
          <w:b/>
          <w:bCs/>
          <w:color w:val="000000"/>
          <w:sz w:val="20"/>
          <w:szCs w:val="20"/>
        </w:rPr>
        <w:t>财务全球领导力管理培训生</w:t>
      </w:r>
      <w:r w:rsidR="0040401E"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——上海、北京、苏州</w:t>
      </w:r>
    </w:p>
    <w:p w:rsidR="0040401E" w:rsidRPr="00E50E9B" w:rsidRDefault="002803C0" w:rsidP="00E50E9B">
      <w:pPr>
        <w:spacing w:before="75" w:after="75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微软雅黑" w:eastAsia="微软雅黑" w:hAnsi="微软雅黑" w:cs="Arial" w:hint="eastAsia"/>
          <w:b/>
          <w:bCs/>
          <w:color w:val="000000"/>
          <w:sz w:val="20"/>
          <w:szCs w:val="20"/>
        </w:rPr>
        <w:t>2</w:t>
      </w:r>
      <w:r w:rsidR="00AB27A0" w:rsidRPr="00AB27A0">
        <w:rPr>
          <w:rFonts w:ascii="微软雅黑" w:eastAsia="微软雅黑" w:hAnsi="微软雅黑" w:cs="Arial" w:hint="eastAsia"/>
          <w:b/>
          <w:bCs/>
          <w:color w:val="000000"/>
          <w:sz w:val="20"/>
          <w:szCs w:val="20"/>
        </w:rPr>
        <w:t>）</w:t>
      </w:r>
      <w:r w:rsidR="0040401E" w:rsidRPr="00AB27A0">
        <w:rPr>
          <w:rFonts w:ascii="微软雅黑" w:eastAsia="微软雅黑" w:hAnsi="微软雅黑" w:cs="Arial" w:hint="eastAsia"/>
          <w:b/>
          <w:bCs/>
          <w:color w:val="000000"/>
          <w:sz w:val="20"/>
          <w:szCs w:val="20"/>
        </w:rPr>
        <w:t>IT全球领导力管理培训生</w:t>
      </w:r>
      <w:r w:rsidR="0040401E"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——上海</w:t>
      </w:r>
    </w:p>
    <w:p w:rsidR="0040401E" w:rsidRPr="0040401E" w:rsidRDefault="0040401E" w:rsidP="0040401E">
      <w:pPr>
        <w:spacing w:before="75" w:after="75" w:line="315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微软雅黑" w:eastAsia="微软雅黑" w:hAnsi="微软雅黑" w:cs="Arial" w:hint="eastAsia"/>
          <w:b/>
          <w:bCs/>
          <w:color w:val="000000"/>
          <w:sz w:val="23"/>
          <w:szCs w:val="23"/>
        </w:rPr>
        <w:t> </w:t>
      </w:r>
    </w:p>
    <w:p w:rsidR="00E50E9B" w:rsidRDefault="00E50E9B" w:rsidP="00E50E9B">
      <w:pPr>
        <w:shd w:val="clear" w:color="auto" w:fill="FFFFFF"/>
        <w:spacing w:before="75" w:after="75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微软雅黑" w:eastAsia="微软雅黑" w:hAnsi="微软雅黑" w:cs="Arial"/>
          <w:b/>
          <w:bCs/>
          <w:color w:val="C00000"/>
          <w:sz w:val="28"/>
          <w:szCs w:val="28"/>
        </w:rPr>
        <w:br/>
      </w:r>
      <w:r w:rsidR="0040401E" w:rsidRPr="00BA70D6">
        <w:rPr>
          <w:rFonts w:ascii="微软雅黑" w:eastAsia="微软雅黑" w:hAnsi="微软雅黑" w:cs="Arial" w:hint="eastAsia"/>
          <w:b/>
          <w:bCs/>
          <w:color w:val="C00000"/>
          <w:sz w:val="28"/>
          <w:szCs w:val="28"/>
        </w:rPr>
        <w:t>宣讲会信息：</w:t>
      </w:r>
      <w:r w:rsidR="0040401E" w:rsidRPr="00BA70D6">
        <w:rPr>
          <w:rFonts w:ascii="Arial" w:eastAsia="Times New Roman" w:hAnsi="Arial" w:cs="Arial"/>
          <w:b/>
          <w:bCs/>
          <w:color w:val="C00000"/>
          <w:sz w:val="28"/>
          <w:szCs w:val="28"/>
        </w:rPr>
        <w:t> </w:t>
      </w:r>
    </w:p>
    <w:p w:rsidR="0040401E" w:rsidRPr="00E50E9B" w:rsidRDefault="00E50E9B" w:rsidP="00E50E9B">
      <w:pPr>
        <w:shd w:val="clear" w:color="auto" w:fill="FFFFFF"/>
        <w:spacing w:before="75" w:after="75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 w:hint="eastAsia"/>
          <w:color w:val="000000"/>
          <w:sz w:val="28"/>
          <w:szCs w:val="28"/>
        </w:rPr>
        <w:t>1.</w:t>
      </w:r>
      <w:r w:rsidR="0040401E" w:rsidRPr="00E50E9B">
        <w:rPr>
          <w:rFonts w:ascii="微软雅黑" w:eastAsia="微软雅黑" w:hAnsi="微软雅黑" w:cs="Arial" w:hint="eastAsia"/>
          <w:b/>
          <w:bCs/>
          <w:color w:val="000000"/>
          <w:sz w:val="24"/>
          <w:szCs w:val="24"/>
        </w:rPr>
        <w:t>强生集团联合宣讲会</w:t>
      </w:r>
    </w:p>
    <w:tbl>
      <w:tblPr>
        <w:tblW w:w="9474" w:type="dxa"/>
        <w:tblBorders>
          <w:top w:val="single" w:sz="4" w:space="0" w:color="auto"/>
          <w:left w:val="single" w:sz="4" w:space="0" w:color="auto"/>
          <w:bottom w:val="single" w:sz="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2552"/>
        <w:gridCol w:w="1417"/>
        <w:gridCol w:w="1276"/>
        <w:gridCol w:w="3080"/>
      </w:tblGrid>
      <w:tr w:rsidR="00E030CF" w:rsidRPr="006B1485" w:rsidTr="00E030CF">
        <w:trPr>
          <w:trHeight w:val="600"/>
        </w:trPr>
        <w:tc>
          <w:tcPr>
            <w:tcW w:w="1149" w:type="dxa"/>
            <w:shd w:val="clear" w:color="000000" w:fill="C00000"/>
          </w:tcPr>
          <w:p w:rsidR="00E030CF" w:rsidRPr="006B1485" w:rsidRDefault="00E030CF" w:rsidP="004A714C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FFFFFF"/>
                <w:sz w:val="20"/>
                <w:szCs w:val="20"/>
              </w:rPr>
            </w:pPr>
          </w:p>
        </w:tc>
        <w:tc>
          <w:tcPr>
            <w:tcW w:w="2552" w:type="dxa"/>
            <w:shd w:val="clear" w:color="000000" w:fill="C00000"/>
            <w:vAlign w:val="center"/>
            <w:hideMark/>
          </w:tcPr>
          <w:p w:rsidR="00E030CF" w:rsidRPr="006B1485" w:rsidRDefault="00E030CF" w:rsidP="004A714C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FFFFFF"/>
                <w:sz w:val="20"/>
                <w:szCs w:val="20"/>
              </w:rPr>
            </w:pPr>
            <w:r w:rsidRPr="006B1485">
              <w:rPr>
                <w:rFonts w:ascii="微软雅黑" w:eastAsia="微软雅黑" w:hAnsi="微软雅黑" w:cs="Calibri" w:hint="eastAsia"/>
                <w:color w:val="FFFFFF"/>
                <w:sz w:val="20"/>
                <w:szCs w:val="20"/>
              </w:rPr>
              <w:t>学校</w:t>
            </w:r>
          </w:p>
        </w:tc>
        <w:tc>
          <w:tcPr>
            <w:tcW w:w="1417" w:type="dxa"/>
            <w:shd w:val="clear" w:color="000000" w:fill="C00000"/>
            <w:vAlign w:val="center"/>
            <w:hideMark/>
          </w:tcPr>
          <w:p w:rsidR="00E030CF" w:rsidRPr="006B1485" w:rsidRDefault="00E030CF" w:rsidP="004A714C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Calibri" w:hint="eastAsia"/>
                <w:color w:val="FFFFFF"/>
                <w:sz w:val="20"/>
                <w:szCs w:val="20"/>
              </w:rPr>
              <w:t>宣讲</w:t>
            </w:r>
            <w:r w:rsidRPr="006B1485">
              <w:rPr>
                <w:rFonts w:ascii="微软雅黑" w:eastAsia="微软雅黑" w:hAnsi="微软雅黑" w:cs="Calibri" w:hint="eastAsia"/>
                <w:color w:val="FFFFFF"/>
                <w:sz w:val="20"/>
                <w:szCs w:val="20"/>
              </w:rPr>
              <w:t>日期</w:t>
            </w:r>
          </w:p>
        </w:tc>
        <w:tc>
          <w:tcPr>
            <w:tcW w:w="1276" w:type="dxa"/>
            <w:shd w:val="clear" w:color="000000" w:fill="C00000"/>
            <w:vAlign w:val="center"/>
            <w:hideMark/>
          </w:tcPr>
          <w:p w:rsidR="00E030CF" w:rsidRPr="006B1485" w:rsidRDefault="00E030CF" w:rsidP="004A714C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FFFFFF"/>
                <w:sz w:val="20"/>
                <w:szCs w:val="20"/>
              </w:rPr>
            </w:pPr>
            <w:r w:rsidRPr="006B1485">
              <w:rPr>
                <w:rFonts w:ascii="微软雅黑" w:eastAsia="微软雅黑" w:hAnsi="微软雅黑" w:cs="Calibri" w:hint="eastAsia"/>
                <w:color w:val="FFFFFF"/>
                <w:sz w:val="20"/>
                <w:szCs w:val="20"/>
              </w:rPr>
              <w:t>开始时间</w:t>
            </w:r>
          </w:p>
        </w:tc>
        <w:tc>
          <w:tcPr>
            <w:tcW w:w="3080" w:type="dxa"/>
            <w:shd w:val="clear" w:color="000000" w:fill="C00000"/>
            <w:vAlign w:val="center"/>
            <w:hideMark/>
          </w:tcPr>
          <w:p w:rsidR="00E030CF" w:rsidRPr="006B1485" w:rsidRDefault="00E030CF" w:rsidP="004A714C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FFFFFF"/>
                <w:sz w:val="20"/>
                <w:szCs w:val="20"/>
              </w:rPr>
            </w:pPr>
            <w:r w:rsidRPr="006B1485">
              <w:rPr>
                <w:rFonts w:ascii="微软雅黑" w:eastAsia="微软雅黑" w:hAnsi="微软雅黑" w:cs="Calibri" w:hint="eastAsia"/>
                <w:color w:val="FFFFFF"/>
                <w:sz w:val="20"/>
                <w:szCs w:val="20"/>
              </w:rPr>
              <w:t>宣讲地点</w:t>
            </w:r>
          </w:p>
        </w:tc>
      </w:tr>
      <w:tr w:rsidR="00E030CF" w:rsidRPr="006B1485" w:rsidTr="00E030CF">
        <w:trPr>
          <w:trHeight w:val="600"/>
        </w:trPr>
        <w:tc>
          <w:tcPr>
            <w:tcW w:w="1149" w:type="dxa"/>
            <w:vAlign w:val="center"/>
          </w:tcPr>
          <w:p w:rsidR="00E030CF" w:rsidRPr="006B1485" w:rsidRDefault="00E030CF" w:rsidP="00E030CF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成都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E030CF" w:rsidRPr="006B1485" w:rsidRDefault="00E030CF" w:rsidP="004A714C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6B148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四川大学（望江校区）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030CF" w:rsidRPr="006B1485" w:rsidRDefault="00E030CF" w:rsidP="004A714C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sz w:val="20"/>
                <w:szCs w:val="20"/>
              </w:rPr>
            </w:pPr>
            <w:r w:rsidRPr="006B1485">
              <w:rPr>
                <w:rFonts w:ascii="微软雅黑" w:eastAsia="微软雅黑" w:hAnsi="微软雅黑" w:cs="Calibri" w:hint="eastAsia"/>
                <w:sz w:val="20"/>
                <w:szCs w:val="20"/>
              </w:rPr>
              <w:t>2016/10/9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030CF" w:rsidRPr="006B1485" w:rsidRDefault="00E030CF" w:rsidP="004A714C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sz w:val="20"/>
                <w:szCs w:val="20"/>
              </w:rPr>
            </w:pPr>
            <w:r w:rsidRPr="006B1485">
              <w:rPr>
                <w:rFonts w:ascii="微软雅黑" w:eastAsia="微软雅黑" w:hAnsi="微软雅黑" w:cs="Calibri" w:hint="eastAsia"/>
                <w:sz w:val="20"/>
                <w:szCs w:val="20"/>
              </w:rPr>
              <w:t>18:30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E030CF" w:rsidRPr="006B1485" w:rsidRDefault="00E030CF" w:rsidP="004A714C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sz w:val="20"/>
                <w:szCs w:val="20"/>
              </w:rPr>
            </w:pPr>
            <w:proofErr w:type="gramStart"/>
            <w:r w:rsidRPr="006B1485">
              <w:rPr>
                <w:rFonts w:ascii="微软雅黑" w:eastAsia="微软雅黑" w:hAnsi="微软雅黑" w:cs="Calibri" w:hint="eastAsia"/>
                <w:sz w:val="20"/>
                <w:szCs w:val="20"/>
              </w:rPr>
              <w:t>西五报告</w:t>
            </w:r>
            <w:proofErr w:type="gramEnd"/>
            <w:r w:rsidRPr="006B1485">
              <w:rPr>
                <w:rFonts w:ascii="微软雅黑" w:eastAsia="微软雅黑" w:hAnsi="微软雅黑" w:cs="Calibri" w:hint="eastAsia"/>
                <w:sz w:val="20"/>
                <w:szCs w:val="20"/>
              </w:rPr>
              <w:t>厅</w:t>
            </w:r>
          </w:p>
        </w:tc>
      </w:tr>
      <w:tr w:rsidR="00E030CF" w:rsidRPr="006B1485" w:rsidTr="00E030CF">
        <w:trPr>
          <w:trHeight w:val="600"/>
        </w:trPr>
        <w:tc>
          <w:tcPr>
            <w:tcW w:w="1149" w:type="dxa"/>
            <w:vAlign w:val="center"/>
          </w:tcPr>
          <w:p w:rsidR="00E030CF" w:rsidRPr="006B1485" w:rsidRDefault="00E030CF" w:rsidP="00E030CF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北京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E030CF" w:rsidRPr="006B1485" w:rsidRDefault="00E030CF" w:rsidP="004A714C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6B148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文</w:t>
            </w:r>
            <w:proofErr w:type="gramStart"/>
            <w:r w:rsidRPr="006B148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津国际</w:t>
            </w:r>
            <w:proofErr w:type="gramEnd"/>
            <w:r w:rsidRPr="006B148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酒店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030CF" w:rsidRPr="006B1485" w:rsidRDefault="00E030CF" w:rsidP="004A714C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sz w:val="20"/>
                <w:szCs w:val="20"/>
              </w:rPr>
            </w:pPr>
            <w:r w:rsidRPr="006B1485">
              <w:rPr>
                <w:rFonts w:ascii="微软雅黑" w:eastAsia="微软雅黑" w:hAnsi="微软雅黑" w:cs="Calibri" w:hint="eastAsia"/>
                <w:sz w:val="20"/>
                <w:szCs w:val="20"/>
              </w:rPr>
              <w:t>2016/10/10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030CF" w:rsidRPr="006B1485" w:rsidRDefault="00E030CF" w:rsidP="004A714C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sz w:val="20"/>
                <w:szCs w:val="20"/>
              </w:rPr>
            </w:pPr>
            <w:r w:rsidRPr="006B1485">
              <w:rPr>
                <w:rFonts w:ascii="微软雅黑" w:eastAsia="微软雅黑" w:hAnsi="微软雅黑" w:cs="Calibri" w:hint="eastAsia"/>
                <w:sz w:val="20"/>
                <w:szCs w:val="20"/>
              </w:rPr>
              <w:t>18:30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E030CF" w:rsidRPr="006B1485" w:rsidRDefault="00E030CF" w:rsidP="004A714C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sz w:val="20"/>
                <w:szCs w:val="20"/>
              </w:rPr>
            </w:pPr>
            <w:r w:rsidRPr="006B1485">
              <w:rPr>
                <w:rFonts w:ascii="微软雅黑" w:eastAsia="微软雅黑" w:hAnsi="微软雅黑" w:cs="Calibri" w:hint="eastAsia"/>
                <w:sz w:val="20"/>
                <w:szCs w:val="20"/>
              </w:rPr>
              <w:t>五层阳光宴会厅</w:t>
            </w:r>
          </w:p>
        </w:tc>
      </w:tr>
      <w:tr w:rsidR="00E030CF" w:rsidRPr="006B1485" w:rsidTr="00E030CF">
        <w:trPr>
          <w:trHeight w:val="600"/>
        </w:trPr>
        <w:tc>
          <w:tcPr>
            <w:tcW w:w="1149" w:type="dxa"/>
            <w:vAlign w:val="center"/>
          </w:tcPr>
          <w:p w:rsidR="00E030CF" w:rsidRPr="006B1485" w:rsidRDefault="00E030CF" w:rsidP="00E030CF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广州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E030CF" w:rsidRPr="006B1485" w:rsidRDefault="00E030CF" w:rsidP="004A714C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6B148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中山大学（南校区）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030CF" w:rsidRPr="006B1485" w:rsidRDefault="00E030CF" w:rsidP="004A714C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sz w:val="20"/>
                <w:szCs w:val="20"/>
              </w:rPr>
            </w:pPr>
            <w:r w:rsidRPr="006B1485">
              <w:rPr>
                <w:rFonts w:ascii="微软雅黑" w:eastAsia="微软雅黑" w:hAnsi="微软雅黑" w:cs="Calibri" w:hint="eastAsia"/>
                <w:sz w:val="20"/>
                <w:szCs w:val="20"/>
              </w:rPr>
              <w:t>2016/10/11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030CF" w:rsidRPr="006B1485" w:rsidRDefault="00E030CF" w:rsidP="004A714C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sz w:val="20"/>
                <w:szCs w:val="20"/>
              </w:rPr>
            </w:pPr>
            <w:r w:rsidRPr="006B1485">
              <w:rPr>
                <w:rFonts w:ascii="微软雅黑" w:eastAsia="微软雅黑" w:hAnsi="微软雅黑" w:cs="Calibri" w:hint="eastAsia"/>
                <w:sz w:val="20"/>
                <w:szCs w:val="20"/>
              </w:rPr>
              <w:t>18:30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E030CF" w:rsidRPr="006B1485" w:rsidRDefault="00E030CF" w:rsidP="004A714C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sz w:val="20"/>
                <w:szCs w:val="20"/>
              </w:rPr>
            </w:pPr>
            <w:r w:rsidRPr="006B1485">
              <w:rPr>
                <w:rFonts w:ascii="微软雅黑" w:eastAsia="微软雅黑" w:hAnsi="微软雅黑" w:cs="Calibri" w:hint="eastAsia"/>
                <w:sz w:val="20"/>
                <w:szCs w:val="20"/>
              </w:rPr>
              <w:t>熊</w:t>
            </w:r>
            <w:proofErr w:type="gramStart"/>
            <w:r w:rsidRPr="006B1485">
              <w:rPr>
                <w:rFonts w:ascii="微软雅黑" w:eastAsia="微软雅黑" w:hAnsi="微软雅黑" w:cs="Calibri" w:hint="eastAsia"/>
                <w:sz w:val="20"/>
                <w:szCs w:val="20"/>
              </w:rPr>
              <w:t>德龙二楼</w:t>
            </w:r>
            <w:proofErr w:type="gramEnd"/>
            <w:r w:rsidRPr="006B1485">
              <w:rPr>
                <w:rFonts w:ascii="微软雅黑" w:eastAsia="微软雅黑" w:hAnsi="微软雅黑" w:cs="Calibri" w:hint="eastAsia"/>
                <w:sz w:val="20"/>
                <w:szCs w:val="20"/>
              </w:rPr>
              <w:t>多功能报告厅</w:t>
            </w:r>
          </w:p>
        </w:tc>
      </w:tr>
      <w:tr w:rsidR="00E030CF" w:rsidRPr="006B1485" w:rsidTr="00E030CF">
        <w:trPr>
          <w:trHeight w:val="600"/>
        </w:trPr>
        <w:tc>
          <w:tcPr>
            <w:tcW w:w="1149" w:type="dxa"/>
            <w:vAlign w:val="center"/>
          </w:tcPr>
          <w:p w:rsidR="00E030CF" w:rsidRPr="006B1485" w:rsidRDefault="00E030CF" w:rsidP="00E030CF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上海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E030CF" w:rsidRPr="006B1485" w:rsidRDefault="00E030CF" w:rsidP="004A714C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6B148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复旦大学（邯郸校区）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030CF" w:rsidRPr="006B1485" w:rsidRDefault="00E030CF" w:rsidP="004A714C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sz w:val="20"/>
                <w:szCs w:val="20"/>
              </w:rPr>
            </w:pPr>
            <w:r w:rsidRPr="006B1485">
              <w:rPr>
                <w:rFonts w:ascii="微软雅黑" w:eastAsia="微软雅黑" w:hAnsi="微软雅黑" w:cs="Calibri" w:hint="eastAsia"/>
                <w:sz w:val="20"/>
                <w:szCs w:val="20"/>
              </w:rPr>
              <w:t>2016/10/13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030CF" w:rsidRPr="006B1485" w:rsidRDefault="00E030CF" w:rsidP="004A714C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sz w:val="20"/>
                <w:szCs w:val="20"/>
              </w:rPr>
            </w:pPr>
            <w:r w:rsidRPr="006B1485">
              <w:rPr>
                <w:rFonts w:ascii="微软雅黑" w:eastAsia="微软雅黑" w:hAnsi="微软雅黑" w:cs="Calibri" w:hint="eastAsia"/>
                <w:sz w:val="20"/>
                <w:szCs w:val="20"/>
              </w:rPr>
              <w:t>18:30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E030CF" w:rsidRPr="006B1485" w:rsidRDefault="00E030CF" w:rsidP="004A714C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sz w:val="20"/>
                <w:szCs w:val="20"/>
              </w:rPr>
            </w:pPr>
            <w:r w:rsidRPr="006B1485">
              <w:rPr>
                <w:rFonts w:ascii="微软雅黑" w:eastAsia="微软雅黑" w:hAnsi="微软雅黑" w:cs="Calibri" w:hint="eastAsia"/>
                <w:sz w:val="20"/>
                <w:szCs w:val="20"/>
              </w:rPr>
              <w:t>逸</w:t>
            </w:r>
            <w:proofErr w:type="gramStart"/>
            <w:r w:rsidRPr="006B1485">
              <w:rPr>
                <w:rFonts w:ascii="微软雅黑" w:eastAsia="微软雅黑" w:hAnsi="微软雅黑" w:cs="Calibri" w:hint="eastAsia"/>
                <w:sz w:val="20"/>
                <w:szCs w:val="20"/>
              </w:rPr>
              <w:t>夫科技</w:t>
            </w:r>
            <w:proofErr w:type="gramEnd"/>
            <w:r w:rsidRPr="006B1485">
              <w:rPr>
                <w:rFonts w:ascii="微软雅黑" w:eastAsia="微软雅黑" w:hAnsi="微软雅黑" w:cs="Calibri" w:hint="eastAsia"/>
                <w:sz w:val="20"/>
                <w:szCs w:val="20"/>
              </w:rPr>
              <w:t xml:space="preserve">楼一楼报告厅 </w:t>
            </w:r>
          </w:p>
        </w:tc>
      </w:tr>
    </w:tbl>
    <w:p w:rsidR="00E50E9B" w:rsidRDefault="00E50E9B" w:rsidP="00E50E9B">
      <w:pPr>
        <w:spacing w:before="75" w:after="75" w:line="315" w:lineRule="atLeast"/>
        <w:rPr>
          <w:rFonts w:ascii="微软雅黑" w:eastAsia="微软雅黑" w:hAnsi="微软雅黑" w:cs="Arial"/>
          <w:b/>
          <w:bCs/>
          <w:color w:val="000000"/>
          <w:sz w:val="24"/>
          <w:szCs w:val="24"/>
        </w:rPr>
      </w:pPr>
    </w:p>
    <w:p w:rsidR="0040401E" w:rsidRPr="00E50E9B" w:rsidRDefault="00E50E9B" w:rsidP="00E50E9B">
      <w:pPr>
        <w:spacing w:before="75" w:after="75" w:line="315" w:lineRule="atLeast"/>
        <w:rPr>
          <w:rFonts w:ascii="微软雅黑" w:eastAsia="微软雅黑" w:hAnsi="微软雅黑" w:cs="Arial"/>
          <w:b/>
          <w:bCs/>
          <w:color w:val="000000"/>
          <w:sz w:val="24"/>
          <w:szCs w:val="24"/>
        </w:rPr>
      </w:pPr>
      <w:r>
        <w:rPr>
          <w:rFonts w:ascii="微软雅黑" w:eastAsia="微软雅黑" w:hAnsi="微软雅黑" w:cs="Arial" w:hint="eastAsia"/>
          <w:b/>
          <w:bCs/>
          <w:color w:val="000000"/>
          <w:sz w:val="24"/>
          <w:szCs w:val="24"/>
        </w:rPr>
        <w:t>2.</w:t>
      </w:r>
      <w:r w:rsidR="0040401E" w:rsidRPr="00E50E9B">
        <w:rPr>
          <w:rFonts w:ascii="微软雅黑" w:eastAsia="微软雅黑" w:hAnsi="微软雅黑" w:cs="Arial" w:hint="eastAsia"/>
          <w:b/>
          <w:bCs/>
          <w:color w:val="000000"/>
          <w:sz w:val="24"/>
          <w:szCs w:val="24"/>
        </w:rPr>
        <w:t>专场宣讲会</w:t>
      </w:r>
    </w:p>
    <w:tbl>
      <w:tblPr>
        <w:tblW w:w="10632" w:type="dxa"/>
        <w:tblInd w:w="-743" w:type="dxa"/>
        <w:tblLook w:val="04A0" w:firstRow="1" w:lastRow="0" w:firstColumn="1" w:lastColumn="0" w:noHBand="0" w:noVBand="1"/>
      </w:tblPr>
      <w:tblGrid>
        <w:gridCol w:w="2836"/>
        <w:gridCol w:w="1843"/>
        <w:gridCol w:w="2835"/>
        <w:gridCol w:w="1417"/>
        <w:gridCol w:w="1701"/>
      </w:tblGrid>
      <w:tr w:rsidR="0040401E" w:rsidRPr="0096762D" w:rsidTr="00E50E9B">
        <w:trPr>
          <w:trHeight w:val="33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FFFFFF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FFFFFF"/>
                <w:sz w:val="20"/>
                <w:szCs w:val="20"/>
              </w:rPr>
              <w:t>宣讲高校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FFFFFF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FFFFFF"/>
                <w:sz w:val="20"/>
                <w:szCs w:val="20"/>
              </w:rPr>
              <w:t>宣讲日期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FFFFFF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FFFFFF"/>
                <w:sz w:val="20"/>
                <w:szCs w:val="20"/>
              </w:rPr>
              <w:t>宣讲会场地名称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FFFFFF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FFFFFF"/>
                <w:sz w:val="20"/>
                <w:szCs w:val="20"/>
              </w:rPr>
              <w:t>开始时间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Calibri" w:hint="eastAsia"/>
                <w:color w:val="FFFFFF"/>
                <w:sz w:val="20"/>
                <w:szCs w:val="20"/>
              </w:rPr>
              <w:t>参与</w:t>
            </w:r>
            <w:r w:rsidRPr="0096762D">
              <w:rPr>
                <w:rFonts w:ascii="微软雅黑" w:eastAsia="微软雅黑" w:hAnsi="微软雅黑" w:cs="Calibri" w:hint="eastAsia"/>
                <w:color w:val="FFFFFF"/>
                <w:sz w:val="20"/>
                <w:szCs w:val="20"/>
              </w:rPr>
              <w:t>公司</w:t>
            </w:r>
          </w:p>
        </w:tc>
      </w:tr>
      <w:tr w:rsidR="0040401E" w:rsidRPr="0096762D" w:rsidTr="00E50E9B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中国海洋大学（崂山校区）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2016/9/20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行</w:t>
            </w:r>
            <w:proofErr w:type="gramStart"/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远楼辅楼</w:t>
            </w:r>
            <w:proofErr w:type="gramEnd"/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报告厅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18:30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医疗</w:t>
            </w:r>
          </w:p>
        </w:tc>
      </w:tr>
      <w:tr w:rsidR="0040401E" w:rsidRPr="0096762D" w:rsidTr="00E50E9B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南昌大学（</w:t>
            </w:r>
            <w:proofErr w:type="gramStart"/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前湖校区</w:t>
            </w:r>
            <w:proofErr w:type="gramEnd"/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2016/9/20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游泳馆教室B104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18:30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医疗</w:t>
            </w:r>
          </w:p>
        </w:tc>
      </w:tr>
      <w:tr w:rsidR="0040401E" w:rsidRPr="0096762D" w:rsidTr="00E50E9B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重庆大学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2016/9/21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A区主教学楼107室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医疗</w:t>
            </w:r>
          </w:p>
        </w:tc>
      </w:tr>
      <w:tr w:rsidR="0040401E" w:rsidRPr="0096762D" w:rsidTr="00E50E9B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中南大学（本部）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2016/9/21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科教南楼406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医疗+制药</w:t>
            </w:r>
          </w:p>
        </w:tc>
      </w:tr>
      <w:tr w:rsidR="0040401E" w:rsidRPr="0096762D" w:rsidTr="00E50E9B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山东大学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2016/9/26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知新楼A3报告厅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18:30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医疗</w:t>
            </w:r>
          </w:p>
        </w:tc>
      </w:tr>
      <w:tr w:rsidR="0040401E" w:rsidRPr="0096762D" w:rsidTr="00E50E9B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6B148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华东理工大学（梅陇校区）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6B148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2016/10/9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6B148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逸夫楼报告厅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18:30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消费品+供应链</w:t>
            </w:r>
          </w:p>
        </w:tc>
      </w:tr>
      <w:tr w:rsidR="0040401E" w:rsidRPr="0096762D" w:rsidTr="00E50E9B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福州大学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2016/10/11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大学生素质拓展中心多功能厅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18:30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医疗</w:t>
            </w:r>
          </w:p>
        </w:tc>
      </w:tr>
      <w:tr w:rsidR="0040401E" w:rsidRPr="0096762D" w:rsidTr="00E50E9B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lastRenderedPageBreak/>
              <w:t>中国科学技术大学（西区）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2016/10/11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学生活动中心二</w:t>
            </w:r>
            <w:proofErr w:type="gramStart"/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楼学术</w:t>
            </w:r>
            <w:proofErr w:type="gramEnd"/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报告厅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18:30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医疗+制药</w:t>
            </w:r>
          </w:p>
        </w:tc>
      </w:tr>
      <w:tr w:rsidR="0040401E" w:rsidRPr="0096762D" w:rsidTr="00E50E9B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西安交通大学（兴庆校区）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2016/10/12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中3-1300教室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医疗+供应链</w:t>
            </w:r>
          </w:p>
        </w:tc>
      </w:tr>
      <w:tr w:rsidR="0040401E" w:rsidRPr="0096762D" w:rsidTr="00E50E9B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郑州大学（新校区）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2016/10/12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信息工程学院报告厅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18:30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医疗</w:t>
            </w:r>
          </w:p>
        </w:tc>
      </w:tr>
      <w:tr w:rsidR="0040401E" w:rsidRPr="0096762D" w:rsidTr="00E50E9B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浙江大学（玉泉校区）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2016/10/17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待定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待定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医疗+制药</w:t>
            </w:r>
          </w:p>
        </w:tc>
      </w:tr>
      <w:tr w:rsidR="0040401E" w:rsidRPr="0096762D" w:rsidTr="00E50E9B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中国药科大学（江宁校区）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2016/10/17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待定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待定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医疗+制药+供应链</w:t>
            </w:r>
          </w:p>
        </w:tc>
      </w:tr>
      <w:tr w:rsidR="0040401E" w:rsidRPr="0096762D" w:rsidTr="00E50E9B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太原理工大学（</w:t>
            </w:r>
            <w:proofErr w:type="gramStart"/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迎西校区</w:t>
            </w:r>
            <w:proofErr w:type="gramEnd"/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2016/10/17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待定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待定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01E" w:rsidRPr="0096762D" w:rsidRDefault="0040401E" w:rsidP="00E50E9B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96762D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医疗</w:t>
            </w:r>
          </w:p>
        </w:tc>
      </w:tr>
    </w:tbl>
    <w:p w:rsidR="0040401E" w:rsidRPr="00E50E9B" w:rsidRDefault="0040401E" w:rsidP="0040401E">
      <w:pPr>
        <w:spacing w:before="75" w:after="75" w:line="315" w:lineRule="atLeast"/>
        <w:rPr>
          <w:rFonts w:ascii="Arial" w:hAnsi="Arial" w:cs="Arial"/>
          <w:color w:val="000000"/>
          <w:sz w:val="24"/>
          <w:szCs w:val="24"/>
        </w:rPr>
      </w:pPr>
    </w:p>
    <w:p w:rsidR="0040401E" w:rsidRPr="0040401E" w:rsidRDefault="0040401E" w:rsidP="0040401E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BA70D6">
        <w:rPr>
          <w:rFonts w:ascii="微软雅黑" w:eastAsia="微软雅黑" w:hAnsi="微软雅黑" w:cs="Arial" w:hint="eastAsia"/>
          <w:b/>
          <w:bCs/>
          <w:color w:val="C00000"/>
          <w:sz w:val="28"/>
          <w:szCs w:val="28"/>
        </w:rPr>
        <w:t>2017校园联合招聘FQA：</w:t>
      </w:r>
    </w:p>
    <w:p w:rsidR="0040401E" w:rsidRPr="0040401E" w:rsidRDefault="0040401E" w:rsidP="0040401E">
      <w:pPr>
        <w:shd w:val="clear" w:color="auto" w:fill="FFFFFF"/>
        <w:spacing w:before="75" w:after="75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0401E">
        <w:rPr>
          <w:rFonts w:ascii="Arial" w:eastAsia="Times New Roman" w:hAnsi="Arial" w:cs="Arial"/>
          <w:b/>
          <w:bCs/>
          <w:color w:val="C00000"/>
          <w:sz w:val="24"/>
          <w:szCs w:val="24"/>
        </w:rPr>
        <w:t> </w:t>
      </w:r>
    </w:p>
    <w:p w:rsidR="0040401E" w:rsidRPr="0040401E" w:rsidRDefault="0040401E" w:rsidP="0040401E">
      <w:pPr>
        <w:spacing w:before="75" w:after="7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A70D6">
        <w:rPr>
          <w:rFonts w:ascii="微软雅黑" w:eastAsia="微软雅黑" w:hAnsi="微软雅黑" w:cs="Arial" w:hint="eastAsia"/>
          <w:b/>
          <w:bCs/>
          <w:color w:val="C00000"/>
          <w:sz w:val="20"/>
          <w:szCs w:val="20"/>
        </w:rPr>
        <w:t>01.</w:t>
      </w:r>
      <w:r w:rsidRPr="00BA70D6">
        <w:rPr>
          <w:rFonts w:ascii="Times New Roman" w:eastAsia="微软雅黑" w:hAnsi="Times New Roman" w:cs="Times New Roman"/>
          <w:color w:val="C00000"/>
          <w:sz w:val="20"/>
          <w:szCs w:val="20"/>
        </w:rPr>
        <w:t>  </w:t>
      </w:r>
      <w:r w:rsidRPr="00BA70D6">
        <w:rPr>
          <w:rFonts w:ascii="微软雅黑" w:eastAsia="微软雅黑" w:hAnsi="微软雅黑" w:cs="Arial" w:hint="eastAsia"/>
          <w:b/>
          <w:bCs/>
          <w:color w:val="C00000"/>
          <w:sz w:val="20"/>
          <w:szCs w:val="20"/>
        </w:rPr>
        <w:t>每个人可以同时申请几个职位？</w:t>
      </w:r>
    </w:p>
    <w:p w:rsidR="0040401E" w:rsidRPr="0040401E" w:rsidRDefault="0040401E" w:rsidP="0040401E">
      <w:pPr>
        <w:spacing w:before="75" w:after="7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每人最多可以同时申请3个职位，请大家做好职业规划。</w:t>
      </w:r>
    </w:p>
    <w:p w:rsidR="0040401E" w:rsidRPr="0040401E" w:rsidRDefault="0040401E" w:rsidP="0040401E">
      <w:pPr>
        <w:spacing w:before="75" w:after="7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A70D6">
        <w:rPr>
          <w:rFonts w:ascii="微软雅黑" w:eastAsia="微软雅黑" w:hAnsi="微软雅黑" w:cs="Arial" w:hint="eastAsia"/>
          <w:b/>
          <w:bCs/>
          <w:color w:val="C00000"/>
          <w:sz w:val="20"/>
          <w:szCs w:val="20"/>
        </w:rPr>
        <w:t>02.</w:t>
      </w:r>
      <w:r w:rsidRPr="00BA70D6">
        <w:rPr>
          <w:rFonts w:ascii="Times New Roman" w:eastAsia="微软雅黑" w:hAnsi="Times New Roman" w:cs="Times New Roman"/>
          <w:color w:val="C00000"/>
          <w:sz w:val="20"/>
          <w:szCs w:val="20"/>
        </w:rPr>
        <w:t>  </w:t>
      </w:r>
      <w:r w:rsidRPr="00BA70D6">
        <w:rPr>
          <w:rFonts w:ascii="微软雅黑" w:eastAsia="微软雅黑" w:hAnsi="微软雅黑" w:cs="Arial" w:hint="eastAsia"/>
          <w:b/>
          <w:bCs/>
          <w:color w:val="C00000"/>
          <w:sz w:val="20"/>
          <w:szCs w:val="20"/>
        </w:rPr>
        <w:t>简历在线提交之后是否还能修改？</w:t>
      </w:r>
    </w:p>
    <w:p w:rsidR="0040401E" w:rsidRPr="0040401E" w:rsidRDefault="0040401E" w:rsidP="0040401E">
      <w:pPr>
        <w:spacing w:before="75" w:after="7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简历提交以后，经过简历筛选人员处理之前可以修改；如果已经处理，就不可以再修改了。</w:t>
      </w:r>
    </w:p>
    <w:p w:rsidR="0040401E" w:rsidRPr="0040401E" w:rsidRDefault="0040401E" w:rsidP="0040401E">
      <w:pPr>
        <w:spacing w:before="75" w:after="7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A70D6">
        <w:rPr>
          <w:rFonts w:ascii="微软雅黑" w:eastAsia="微软雅黑" w:hAnsi="微软雅黑" w:cs="Arial" w:hint="eastAsia"/>
          <w:b/>
          <w:bCs/>
          <w:color w:val="C00000"/>
          <w:sz w:val="20"/>
          <w:szCs w:val="20"/>
        </w:rPr>
        <w:t>03.</w:t>
      </w:r>
      <w:r w:rsidRPr="00BA70D6">
        <w:rPr>
          <w:rFonts w:ascii="Times New Roman" w:eastAsia="微软雅黑" w:hAnsi="Times New Roman" w:cs="Times New Roman"/>
          <w:color w:val="C00000"/>
          <w:sz w:val="20"/>
          <w:szCs w:val="20"/>
        </w:rPr>
        <w:t>  </w:t>
      </w:r>
      <w:r w:rsidRPr="00BA70D6">
        <w:rPr>
          <w:rFonts w:ascii="微软雅黑" w:eastAsia="微软雅黑" w:hAnsi="微软雅黑" w:cs="Arial" w:hint="eastAsia"/>
          <w:b/>
          <w:bCs/>
          <w:color w:val="C00000"/>
          <w:sz w:val="20"/>
          <w:szCs w:val="20"/>
        </w:rPr>
        <w:t>2017秋季校园宣讲会会现场收简历吗？</w:t>
      </w:r>
    </w:p>
    <w:p w:rsidR="0040401E" w:rsidRPr="0040401E" w:rsidRDefault="0040401E" w:rsidP="0040401E">
      <w:pPr>
        <w:spacing w:before="75" w:after="7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所有联合宣讲会场次不收简历，但会根据情况发放面试绿卡。</w:t>
      </w:r>
    </w:p>
    <w:p w:rsidR="0040401E" w:rsidRPr="0040401E" w:rsidRDefault="0040401E" w:rsidP="0040401E">
      <w:pPr>
        <w:spacing w:before="75" w:after="7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所有专场宣讲会中，强生</w:t>
      </w:r>
      <w:proofErr w:type="gramStart"/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医疗会</w:t>
      </w:r>
      <w:proofErr w:type="gramEnd"/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现场收简历。</w:t>
      </w:r>
    </w:p>
    <w:p w:rsidR="0040401E" w:rsidRPr="0040401E" w:rsidRDefault="0040401E" w:rsidP="0040401E">
      <w:pPr>
        <w:spacing w:before="75" w:after="7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A70D6">
        <w:rPr>
          <w:rFonts w:ascii="微软雅黑" w:eastAsia="微软雅黑" w:hAnsi="微软雅黑" w:cs="Arial" w:hint="eastAsia"/>
          <w:b/>
          <w:bCs/>
          <w:color w:val="C00000"/>
          <w:sz w:val="20"/>
          <w:szCs w:val="20"/>
        </w:rPr>
        <w:t>04.</w:t>
      </w:r>
      <w:r w:rsidRPr="00BA70D6">
        <w:rPr>
          <w:rFonts w:ascii="Times New Roman" w:eastAsia="微软雅黑" w:hAnsi="Times New Roman" w:cs="Times New Roman"/>
          <w:color w:val="C00000"/>
          <w:sz w:val="20"/>
          <w:szCs w:val="20"/>
        </w:rPr>
        <w:t>  </w:t>
      </w:r>
      <w:r w:rsidRPr="00BA70D6">
        <w:rPr>
          <w:rFonts w:ascii="微软雅黑" w:eastAsia="微软雅黑" w:hAnsi="微软雅黑" w:cs="Arial" w:hint="eastAsia"/>
          <w:b/>
          <w:bCs/>
          <w:color w:val="C00000"/>
          <w:sz w:val="20"/>
          <w:szCs w:val="20"/>
        </w:rPr>
        <w:t>校园直通车是什么？</w:t>
      </w:r>
    </w:p>
    <w:p w:rsidR="0040401E" w:rsidRPr="0040401E" w:rsidRDefault="0040401E" w:rsidP="0040401E">
      <w:pPr>
        <w:spacing w:before="75" w:after="7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本活动是指</w:t>
      </w:r>
      <w:r w:rsidRPr="00BA70D6">
        <w:rPr>
          <w:rFonts w:ascii="微软雅黑" w:eastAsia="微软雅黑" w:hAnsi="微软雅黑" w:cs="Arial" w:hint="eastAsia"/>
          <w:b/>
          <w:bCs/>
          <w:color w:val="C00000"/>
          <w:sz w:val="20"/>
          <w:szCs w:val="20"/>
        </w:rPr>
        <w:t>所有专场宣讲会</w:t>
      </w: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中</w:t>
      </w:r>
      <w:r w:rsidRPr="0040401E">
        <w:rPr>
          <w:rFonts w:ascii="微软雅黑" w:eastAsia="微软雅黑" w:hAnsi="微软雅黑" w:cs="Arial" w:hint="eastAsia"/>
          <w:color w:val="7F7F7F"/>
          <w:sz w:val="20"/>
          <w:szCs w:val="20"/>
        </w:rPr>
        <w:t>，</w:t>
      </w:r>
      <w:r w:rsidRPr="00BA70D6">
        <w:rPr>
          <w:rFonts w:ascii="微软雅黑" w:eastAsia="微软雅黑" w:hAnsi="微软雅黑" w:cs="Arial" w:hint="eastAsia"/>
          <w:b/>
          <w:bCs/>
          <w:color w:val="C00000"/>
          <w:sz w:val="20"/>
          <w:szCs w:val="20"/>
        </w:rPr>
        <w:t>强生医疗器材有限公司</w:t>
      </w: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会在传统校园招聘的基础上，提前在</w:t>
      </w:r>
      <w:r w:rsidRPr="00BA70D6">
        <w:rPr>
          <w:rFonts w:ascii="微软雅黑" w:eastAsia="微软雅黑" w:hAnsi="微软雅黑" w:cs="Arial" w:hint="eastAsia"/>
          <w:b/>
          <w:bCs/>
          <w:color w:val="FFC000"/>
          <w:sz w:val="20"/>
          <w:szCs w:val="20"/>
        </w:rPr>
        <w:t>北上广成都之外的城市</w:t>
      </w: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开展以求职宣讲为主要内容的招聘活动，为同学们提供直接进入上海总部终面的机会！</w:t>
      </w:r>
    </w:p>
    <w:p w:rsidR="0040401E" w:rsidRPr="0040401E" w:rsidRDefault="0040401E" w:rsidP="0040401E">
      <w:pPr>
        <w:spacing w:before="75" w:after="7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直通车活动</w:t>
      </w:r>
      <w:r w:rsidRPr="00BA70D6">
        <w:rPr>
          <w:rFonts w:ascii="微软雅黑" w:eastAsia="微软雅黑" w:hAnsi="微软雅黑" w:cs="Arial" w:hint="eastAsia"/>
          <w:b/>
          <w:bCs/>
          <w:color w:val="4F81BD"/>
          <w:sz w:val="20"/>
          <w:szCs w:val="20"/>
        </w:rPr>
        <w:t>流程</w:t>
      </w:r>
      <w:r w:rsidRPr="0040401E">
        <w:rPr>
          <w:rFonts w:ascii="微软雅黑" w:eastAsia="微软雅黑" w:hAnsi="微软雅黑" w:cs="Arial" w:hint="eastAsia"/>
          <w:color w:val="7F7F7F"/>
          <w:sz w:val="20"/>
          <w:szCs w:val="20"/>
        </w:rPr>
        <w:t>：</w:t>
      </w: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参加宣讲会现场投递简历→宣讲会第二天初面→宣讲会第三天二面→终面。</w:t>
      </w:r>
    </w:p>
    <w:p w:rsidR="0040401E" w:rsidRPr="0040401E" w:rsidRDefault="0040401E" w:rsidP="0040401E">
      <w:pPr>
        <w:spacing w:before="75" w:after="7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A70D6">
        <w:rPr>
          <w:rFonts w:ascii="微软雅黑" w:eastAsia="微软雅黑" w:hAnsi="微软雅黑" w:cs="Arial" w:hint="eastAsia"/>
          <w:b/>
          <w:bCs/>
          <w:color w:val="C00000"/>
          <w:sz w:val="20"/>
          <w:szCs w:val="20"/>
        </w:rPr>
        <w:t>05.</w:t>
      </w:r>
      <w:r w:rsidRPr="00BA70D6">
        <w:rPr>
          <w:rFonts w:ascii="Times New Roman" w:eastAsia="微软雅黑" w:hAnsi="Times New Roman" w:cs="Times New Roman"/>
          <w:color w:val="C00000"/>
          <w:sz w:val="20"/>
          <w:szCs w:val="20"/>
        </w:rPr>
        <w:t>  </w:t>
      </w:r>
      <w:r w:rsidRPr="00BA70D6">
        <w:rPr>
          <w:rFonts w:ascii="微软雅黑" w:eastAsia="微软雅黑" w:hAnsi="微软雅黑" w:cs="Arial" w:hint="eastAsia"/>
          <w:b/>
          <w:bCs/>
          <w:color w:val="C00000"/>
          <w:sz w:val="20"/>
          <w:szCs w:val="20"/>
        </w:rPr>
        <w:t>如何了解强生2017联合校园招聘的更多细节？</w:t>
      </w:r>
    </w:p>
    <w:p w:rsidR="0040401E" w:rsidRPr="0040401E" w:rsidRDefault="0040401E" w:rsidP="0040401E">
      <w:pPr>
        <w:spacing w:before="75" w:after="75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更多有关</w:t>
      </w:r>
      <w:proofErr w:type="gramStart"/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强生校招的</w:t>
      </w:r>
      <w:proofErr w:type="gramEnd"/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信息，请扫描下方“强生招聘”官方</w:t>
      </w:r>
      <w:proofErr w:type="gramStart"/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微信公众号</w:t>
      </w:r>
      <w:proofErr w:type="gramEnd"/>
      <w:r w:rsidRPr="0040401E">
        <w:rPr>
          <w:rFonts w:ascii="微软雅黑" w:eastAsia="微软雅黑" w:hAnsi="微软雅黑" w:cs="Arial" w:hint="eastAsia"/>
          <w:color w:val="000000"/>
          <w:sz w:val="20"/>
          <w:szCs w:val="20"/>
        </w:rPr>
        <w:t>。</w:t>
      </w:r>
    </w:p>
    <w:p w:rsidR="0040401E" w:rsidRPr="0040401E" w:rsidRDefault="0040401E" w:rsidP="0040401E">
      <w:pPr>
        <w:spacing w:before="75" w:after="75" w:line="315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微软雅黑" w:eastAsia="微软雅黑" w:hAnsi="微软雅黑" w:cs="Arial"/>
          <w:noProof/>
          <w:color w:val="7F7F7F"/>
          <w:sz w:val="18"/>
          <w:szCs w:val="18"/>
        </w:rPr>
        <w:drawing>
          <wp:inline distT="0" distB="0" distL="0" distR="0">
            <wp:extent cx="1428750" cy="1609725"/>
            <wp:effectExtent l="0" t="0" r="0" b="9525"/>
            <wp:docPr id="2" name="图片 2" descr="https://f1.dajieimg.com/n/file/T1_0VvB7JT1R4cSCrK_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1.dajieimg.com/n/file/T1_0VvB7JT1R4cSCrK_c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01E" w:rsidRDefault="0040401E" w:rsidP="00CF1D85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Verdana" w:hAnsi="Verdana"/>
          <w:color w:val="666666"/>
          <w:sz w:val="18"/>
          <w:szCs w:val="18"/>
        </w:rPr>
      </w:pPr>
    </w:p>
    <w:sectPr w:rsidR="0040401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343" w:rsidRDefault="00866343" w:rsidP="0041601E">
      <w:pPr>
        <w:spacing w:after="0" w:line="240" w:lineRule="auto"/>
      </w:pPr>
      <w:r>
        <w:separator/>
      </w:r>
    </w:p>
  </w:endnote>
  <w:endnote w:type="continuationSeparator" w:id="0">
    <w:p w:rsidR="00866343" w:rsidRDefault="00866343" w:rsidP="00416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343" w:rsidRDefault="00866343" w:rsidP="0041601E">
      <w:pPr>
        <w:spacing w:after="0" w:line="240" w:lineRule="auto"/>
      </w:pPr>
      <w:r>
        <w:separator/>
      </w:r>
    </w:p>
  </w:footnote>
  <w:footnote w:type="continuationSeparator" w:id="0">
    <w:p w:rsidR="00866343" w:rsidRDefault="00866343" w:rsidP="00416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0753F"/>
    <w:multiLevelType w:val="hybridMultilevel"/>
    <w:tmpl w:val="9D44D7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76963"/>
    <w:multiLevelType w:val="hybridMultilevel"/>
    <w:tmpl w:val="E8802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A68AF"/>
    <w:multiLevelType w:val="hybridMultilevel"/>
    <w:tmpl w:val="C9F2C5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782919"/>
    <w:multiLevelType w:val="hybridMultilevel"/>
    <w:tmpl w:val="81C263C2"/>
    <w:lvl w:ilvl="0" w:tplc="3DC65DB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F87D7F"/>
    <w:multiLevelType w:val="hybridMultilevel"/>
    <w:tmpl w:val="A13CED9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84111E"/>
    <w:multiLevelType w:val="hybridMultilevel"/>
    <w:tmpl w:val="DA4064AE"/>
    <w:lvl w:ilvl="0" w:tplc="22EAD13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30196E"/>
    <w:multiLevelType w:val="hybridMultilevel"/>
    <w:tmpl w:val="C5328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72DFA"/>
    <w:multiLevelType w:val="hybridMultilevel"/>
    <w:tmpl w:val="C9F2C5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D215C2"/>
    <w:multiLevelType w:val="hybridMultilevel"/>
    <w:tmpl w:val="8EEC9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C66309"/>
    <w:multiLevelType w:val="hybridMultilevel"/>
    <w:tmpl w:val="C9F2C5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93777C"/>
    <w:multiLevelType w:val="hybridMultilevel"/>
    <w:tmpl w:val="5882D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961550"/>
    <w:multiLevelType w:val="hybridMultilevel"/>
    <w:tmpl w:val="1216129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6"/>
  </w:num>
  <w:num w:numId="10">
    <w:abstractNumId w:val="1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E2B"/>
    <w:rsid w:val="000C32D8"/>
    <w:rsid w:val="000E46DF"/>
    <w:rsid w:val="00167194"/>
    <w:rsid w:val="001C3B5B"/>
    <w:rsid w:val="00204969"/>
    <w:rsid w:val="00210F6D"/>
    <w:rsid w:val="002309CA"/>
    <w:rsid w:val="00231A62"/>
    <w:rsid w:val="002658E3"/>
    <w:rsid w:val="00266109"/>
    <w:rsid w:val="00277688"/>
    <w:rsid w:val="002803C0"/>
    <w:rsid w:val="00291878"/>
    <w:rsid w:val="002D6B69"/>
    <w:rsid w:val="002F372B"/>
    <w:rsid w:val="002F3E5F"/>
    <w:rsid w:val="00352FA9"/>
    <w:rsid w:val="0035493D"/>
    <w:rsid w:val="00361277"/>
    <w:rsid w:val="003A2FF2"/>
    <w:rsid w:val="003B5945"/>
    <w:rsid w:val="0040401E"/>
    <w:rsid w:val="0041601E"/>
    <w:rsid w:val="00437E2B"/>
    <w:rsid w:val="004472F7"/>
    <w:rsid w:val="00463844"/>
    <w:rsid w:val="004856D7"/>
    <w:rsid w:val="00485C51"/>
    <w:rsid w:val="004A0D72"/>
    <w:rsid w:val="004A1EDA"/>
    <w:rsid w:val="004A3B5C"/>
    <w:rsid w:val="004B547D"/>
    <w:rsid w:val="004D07BB"/>
    <w:rsid w:val="005045CC"/>
    <w:rsid w:val="00505E95"/>
    <w:rsid w:val="00516CA6"/>
    <w:rsid w:val="005418A3"/>
    <w:rsid w:val="005678D2"/>
    <w:rsid w:val="005B7E2A"/>
    <w:rsid w:val="006150C4"/>
    <w:rsid w:val="00624B64"/>
    <w:rsid w:val="0063750C"/>
    <w:rsid w:val="006410B6"/>
    <w:rsid w:val="00643025"/>
    <w:rsid w:val="006B1485"/>
    <w:rsid w:val="006C3EDA"/>
    <w:rsid w:val="006E1ADA"/>
    <w:rsid w:val="00706942"/>
    <w:rsid w:val="007150FC"/>
    <w:rsid w:val="00740BA1"/>
    <w:rsid w:val="007650B9"/>
    <w:rsid w:val="00770EC7"/>
    <w:rsid w:val="00797021"/>
    <w:rsid w:val="007A0FB7"/>
    <w:rsid w:val="007B3EB6"/>
    <w:rsid w:val="00834276"/>
    <w:rsid w:val="00841142"/>
    <w:rsid w:val="00866343"/>
    <w:rsid w:val="0089370C"/>
    <w:rsid w:val="00894D64"/>
    <w:rsid w:val="008D30A6"/>
    <w:rsid w:val="00920BA0"/>
    <w:rsid w:val="0095026B"/>
    <w:rsid w:val="0096762D"/>
    <w:rsid w:val="009875A2"/>
    <w:rsid w:val="0099106E"/>
    <w:rsid w:val="009F4D5B"/>
    <w:rsid w:val="00A17CC3"/>
    <w:rsid w:val="00A42F8C"/>
    <w:rsid w:val="00A44FB5"/>
    <w:rsid w:val="00A7025C"/>
    <w:rsid w:val="00A73DBC"/>
    <w:rsid w:val="00A80CCC"/>
    <w:rsid w:val="00A86A24"/>
    <w:rsid w:val="00AB27A0"/>
    <w:rsid w:val="00AD6C96"/>
    <w:rsid w:val="00B14D2B"/>
    <w:rsid w:val="00B44877"/>
    <w:rsid w:val="00B63D68"/>
    <w:rsid w:val="00BA70D6"/>
    <w:rsid w:val="00CB68F8"/>
    <w:rsid w:val="00CC276B"/>
    <w:rsid w:val="00CC2C6F"/>
    <w:rsid w:val="00CE17E3"/>
    <w:rsid w:val="00CF1D85"/>
    <w:rsid w:val="00CF2686"/>
    <w:rsid w:val="00CF7097"/>
    <w:rsid w:val="00D473CE"/>
    <w:rsid w:val="00D62599"/>
    <w:rsid w:val="00D95F93"/>
    <w:rsid w:val="00DA3DD0"/>
    <w:rsid w:val="00DA4B3B"/>
    <w:rsid w:val="00DA74B8"/>
    <w:rsid w:val="00DD1214"/>
    <w:rsid w:val="00DD30F2"/>
    <w:rsid w:val="00DD5119"/>
    <w:rsid w:val="00DE282F"/>
    <w:rsid w:val="00DF0D0F"/>
    <w:rsid w:val="00DF77C0"/>
    <w:rsid w:val="00E016FA"/>
    <w:rsid w:val="00E030CF"/>
    <w:rsid w:val="00E50E9B"/>
    <w:rsid w:val="00E8146B"/>
    <w:rsid w:val="00E83105"/>
    <w:rsid w:val="00EC5BA7"/>
    <w:rsid w:val="00F365F8"/>
    <w:rsid w:val="00FA1E09"/>
    <w:rsid w:val="00FA6019"/>
    <w:rsid w:val="00FB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2661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66109"/>
    <w:rPr>
      <w:b/>
      <w:bCs/>
    </w:rPr>
  </w:style>
  <w:style w:type="character" w:customStyle="1" w:styleId="1Char">
    <w:name w:val="标题 1 Char"/>
    <w:basedOn w:val="a0"/>
    <w:link w:val="1"/>
    <w:uiPriority w:val="9"/>
    <w:rsid w:val="002661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header"/>
    <w:basedOn w:val="a"/>
    <w:link w:val="Char"/>
    <w:uiPriority w:val="99"/>
    <w:unhideWhenUsed/>
    <w:rsid w:val="006150C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5"/>
    <w:uiPriority w:val="99"/>
    <w:rsid w:val="006150C4"/>
  </w:style>
  <w:style w:type="paragraph" w:customStyle="1" w:styleId="hans-indent">
    <w:name w:val="hans-indent"/>
    <w:basedOn w:val="a"/>
    <w:rsid w:val="00715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7150FC"/>
    <w:pPr>
      <w:ind w:left="720"/>
      <w:contextualSpacing/>
    </w:pPr>
  </w:style>
  <w:style w:type="table" w:styleId="a7">
    <w:name w:val="Table Grid"/>
    <w:basedOn w:val="a1"/>
    <w:uiPriority w:val="59"/>
    <w:rsid w:val="000E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A0D72"/>
    <w:rPr>
      <w:color w:val="0000FF" w:themeColor="hyperlink"/>
      <w:u w:val="single"/>
    </w:rPr>
  </w:style>
  <w:style w:type="paragraph" w:styleId="a9">
    <w:name w:val="footer"/>
    <w:basedOn w:val="a"/>
    <w:link w:val="Char0"/>
    <w:uiPriority w:val="99"/>
    <w:unhideWhenUsed/>
    <w:rsid w:val="0041601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9"/>
    <w:uiPriority w:val="99"/>
    <w:rsid w:val="0041601E"/>
  </w:style>
  <w:style w:type="paragraph" w:styleId="aa">
    <w:name w:val="Balloon Text"/>
    <w:basedOn w:val="a"/>
    <w:link w:val="Char1"/>
    <w:uiPriority w:val="99"/>
    <w:semiHidden/>
    <w:unhideWhenUsed/>
    <w:rsid w:val="006C3EDA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6C3EDA"/>
    <w:rPr>
      <w:rFonts w:ascii="宋体" w:eastAsia="宋体"/>
      <w:sz w:val="18"/>
      <w:szCs w:val="18"/>
    </w:rPr>
  </w:style>
  <w:style w:type="character" w:customStyle="1" w:styleId="apple-converted-space">
    <w:name w:val="apple-converted-space"/>
    <w:basedOn w:val="a0"/>
    <w:rsid w:val="00CF1D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2661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66109"/>
    <w:rPr>
      <w:b/>
      <w:bCs/>
    </w:rPr>
  </w:style>
  <w:style w:type="character" w:customStyle="1" w:styleId="1Char">
    <w:name w:val="标题 1 Char"/>
    <w:basedOn w:val="a0"/>
    <w:link w:val="1"/>
    <w:uiPriority w:val="9"/>
    <w:rsid w:val="002661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header"/>
    <w:basedOn w:val="a"/>
    <w:link w:val="Char"/>
    <w:uiPriority w:val="99"/>
    <w:unhideWhenUsed/>
    <w:rsid w:val="006150C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5"/>
    <w:uiPriority w:val="99"/>
    <w:rsid w:val="006150C4"/>
  </w:style>
  <w:style w:type="paragraph" w:customStyle="1" w:styleId="hans-indent">
    <w:name w:val="hans-indent"/>
    <w:basedOn w:val="a"/>
    <w:rsid w:val="00715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7150FC"/>
    <w:pPr>
      <w:ind w:left="720"/>
      <w:contextualSpacing/>
    </w:pPr>
  </w:style>
  <w:style w:type="table" w:styleId="a7">
    <w:name w:val="Table Grid"/>
    <w:basedOn w:val="a1"/>
    <w:uiPriority w:val="59"/>
    <w:rsid w:val="000E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A0D72"/>
    <w:rPr>
      <w:color w:val="0000FF" w:themeColor="hyperlink"/>
      <w:u w:val="single"/>
    </w:rPr>
  </w:style>
  <w:style w:type="paragraph" w:styleId="a9">
    <w:name w:val="footer"/>
    <w:basedOn w:val="a"/>
    <w:link w:val="Char0"/>
    <w:uiPriority w:val="99"/>
    <w:unhideWhenUsed/>
    <w:rsid w:val="0041601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9"/>
    <w:uiPriority w:val="99"/>
    <w:rsid w:val="0041601E"/>
  </w:style>
  <w:style w:type="paragraph" w:styleId="aa">
    <w:name w:val="Balloon Text"/>
    <w:basedOn w:val="a"/>
    <w:link w:val="Char1"/>
    <w:uiPriority w:val="99"/>
    <w:semiHidden/>
    <w:unhideWhenUsed/>
    <w:rsid w:val="006C3EDA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6C3EDA"/>
    <w:rPr>
      <w:rFonts w:ascii="宋体" w:eastAsia="宋体"/>
      <w:sz w:val="18"/>
      <w:szCs w:val="18"/>
    </w:rPr>
  </w:style>
  <w:style w:type="character" w:customStyle="1" w:styleId="apple-converted-space">
    <w:name w:val="apple-converted-space"/>
    <w:basedOn w:val="a0"/>
    <w:rsid w:val="00CF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5</Pages>
  <Words>434</Words>
  <Characters>2479</Characters>
  <Application>Microsoft Office Word</Application>
  <DocSecurity>0</DocSecurity>
  <Lines>20</Lines>
  <Paragraphs>5</Paragraphs>
  <ScaleCrop>false</ScaleCrop>
  <Company>Johnson &amp; Johnson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Wang, Yan [MEDCN]</dc:creator>
  <cp:lastModifiedBy>Liu, Xiao [MEDCN]</cp:lastModifiedBy>
  <cp:revision>79</cp:revision>
  <dcterms:created xsi:type="dcterms:W3CDTF">2016-09-09T04:12:00Z</dcterms:created>
  <dcterms:modified xsi:type="dcterms:W3CDTF">2016-09-13T08:56:00Z</dcterms:modified>
</cp:coreProperties>
</file>